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8E1" w:rsidRPr="004B4A86" w:rsidRDefault="00C158E1" w:rsidP="0027115C">
      <w:pPr>
        <w:tabs>
          <w:tab w:val="left" w:pos="709"/>
          <w:tab w:val="left" w:pos="1134"/>
        </w:tabs>
        <w:spacing w:before="240"/>
        <w:ind w:firstLine="0"/>
        <w:jc w:val="center"/>
        <w:rPr>
          <w:b/>
          <w:bCs/>
          <w:sz w:val="30"/>
          <w:szCs w:val="30"/>
        </w:rPr>
      </w:pPr>
      <w:r w:rsidRPr="004B4A86">
        <w:rPr>
          <w:b/>
          <w:bCs/>
          <w:sz w:val="30"/>
          <w:szCs w:val="30"/>
        </w:rPr>
        <w:t>ĐẠI HỌC QUỐC GIA HÀ NỘI</w:t>
      </w:r>
      <w:r w:rsidRPr="004B4A86">
        <w:rPr>
          <w:b/>
          <w:bCs/>
          <w:sz w:val="30"/>
          <w:szCs w:val="30"/>
        </w:rPr>
        <w:br/>
      </w:r>
      <w:r w:rsidRPr="004B4A86">
        <w:rPr>
          <w:bCs/>
          <w:sz w:val="30"/>
          <w:szCs w:val="30"/>
        </w:rPr>
        <w:t>TRƯỜNG ĐẠI HỌC CÔNG NGHỆ</w:t>
      </w:r>
    </w:p>
    <w:p w:rsidR="00C158E1" w:rsidRPr="004B4A86" w:rsidRDefault="00C158E1" w:rsidP="0027115C">
      <w:pPr>
        <w:tabs>
          <w:tab w:val="left" w:pos="709"/>
          <w:tab w:val="left" w:pos="1134"/>
        </w:tabs>
        <w:jc w:val="center"/>
        <w:rPr>
          <w:iCs/>
          <w:sz w:val="30"/>
          <w:szCs w:val="30"/>
        </w:rPr>
      </w:pPr>
      <w:r w:rsidRPr="004B4A86">
        <w:rPr>
          <w:i/>
          <w:iCs/>
          <w:sz w:val="30"/>
          <w:szCs w:val="30"/>
        </w:rPr>
        <w:t xml:space="preserve"> </w:t>
      </w:r>
    </w:p>
    <w:p w:rsidR="00C158E1" w:rsidRPr="004B4A86" w:rsidRDefault="00C158E1" w:rsidP="0027115C">
      <w:pPr>
        <w:tabs>
          <w:tab w:val="left" w:pos="709"/>
          <w:tab w:val="left" w:pos="1134"/>
        </w:tabs>
        <w:ind w:firstLine="0"/>
        <w:jc w:val="center"/>
        <w:rPr>
          <w:b/>
          <w:sz w:val="30"/>
          <w:szCs w:val="30"/>
        </w:rPr>
      </w:pPr>
    </w:p>
    <w:p w:rsidR="0027115C" w:rsidRPr="004B4A86" w:rsidRDefault="0027115C" w:rsidP="0027115C">
      <w:pPr>
        <w:tabs>
          <w:tab w:val="left" w:pos="709"/>
          <w:tab w:val="left" w:pos="1134"/>
        </w:tabs>
        <w:ind w:firstLine="0"/>
        <w:jc w:val="center"/>
        <w:rPr>
          <w:b/>
          <w:sz w:val="30"/>
          <w:szCs w:val="30"/>
        </w:rPr>
      </w:pPr>
    </w:p>
    <w:p w:rsidR="00C158E1" w:rsidRPr="004B4A86" w:rsidRDefault="00C158E1" w:rsidP="0027115C">
      <w:pPr>
        <w:tabs>
          <w:tab w:val="left" w:pos="709"/>
          <w:tab w:val="left" w:pos="1134"/>
        </w:tabs>
        <w:ind w:firstLine="0"/>
        <w:jc w:val="center"/>
        <w:rPr>
          <w:b/>
          <w:sz w:val="30"/>
          <w:szCs w:val="30"/>
        </w:rPr>
      </w:pPr>
      <w:r w:rsidRPr="004B4A86">
        <w:rPr>
          <w:b/>
          <w:sz w:val="30"/>
          <w:szCs w:val="30"/>
        </w:rPr>
        <w:t>Nguyễn Mạnh Hùng</w:t>
      </w:r>
    </w:p>
    <w:p w:rsidR="00C158E1" w:rsidRPr="004B4A86" w:rsidRDefault="00C158E1" w:rsidP="0027115C">
      <w:pPr>
        <w:tabs>
          <w:tab w:val="left" w:pos="709"/>
          <w:tab w:val="left" w:pos="1134"/>
        </w:tabs>
        <w:jc w:val="center"/>
        <w:rPr>
          <w:iCs/>
          <w:sz w:val="30"/>
          <w:szCs w:val="30"/>
        </w:rPr>
      </w:pPr>
    </w:p>
    <w:p w:rsidR="00C158E1" w:rsidRPr="004B4A86" w:rsidRDefault="00C158E1" w:rsidP="0027115C">
      <w:pPr>
        <w:tabs>
          <w:tab w:val="left" w:pos="709"/>
          <w:tab w:val="left" w:pos="1134"/>
        </w:tabs>
        <w:jc w:val="center"/>
        <w:rPr>
          <w:sz w:val="30"/>
          <w:szCs w:val="30"/>
        </w:rPr>
      </w:pPr>
    </w:p>
    <w:p w:rsidR="0027115C" w:rsidRPr="004B4A86" w:rsidRDefault="0027115C" w:rsidP="0027115C">
      <w:pPr>
        <w:tabs>
          <w:tab w:val="left" w:pos="709"/>
          <w:tab w:val="left" w:pos="1134"/>
        </w:tabs>
        <w:jc w:val="center"/>
        <w:rPr>
          <w:sz w:val="30"/>
          <w:szCs w:val="30"/>
        </w:rPr>
      </w:pPr>
    </w:p>
    <w:p w:rsidR="00C158E1" w:rsidRPr="004B4A86" w:rsidRDefault="00C158E1" w:rsidP="0027115C">
      <w:pPr>
        <w:tabs>
          <w:tab w:val="left" w:pos="709"/>
          <w:tab w:val="left" w:pos="1134"/>
        </w:tabs>
        <w:ind w:firstLine="0"/>
        <w:jc w:val="center"/>
        <w:rPr>
          <w:b/>
          <w:bCs/>
          <w:sz w:val="30"/>
          <w:szCs w:val="30"/>
        </w:rPr>
      </w:pPr>
      <w:r w:rsidRPr="004B4A86">
        <w:rPr>
          <w:b/>
          <w:bCs/>
          <w:sz w:val="30"/>
          <w:szCs w:val="30"/>
        </w:rPr>
        <w:t xml:space="preserve">XÂY DỰNG CHƯƠNG TRÌNH </w:t>
      </w:r>
      <w:r w:rsidR="000114EE" w:rsidRPr="004B4A86">
        <w:rPr>
          <w:b/>
          <w:bCs/>
          <w:sz w:val="30"/>
          <w:szCs w:val="30"/>
        </w:rPr>
        <w:t xml:space="preserve">ĐIỀU KHIỂN PLC </w:t>
      </w:r>
      <w:r w:rsidRPr="004B4A86">
        <w:rPr>
          <w:b/>
          <w:bCs/>
          <w:sz w:val="30"/>
          <w:szCs w:val="30"/>
        </w:rPr>
        <w:t>HÃNG OMRON PHỤC VỤ ĐÀO TẠO</w:t>
      </w:r>
      <w:r w:rsidR="000114EE" w:rsidRPr="004B4A86">
        <w:rPr>
          <w:b/>
          <w:bCs/>
          <w:sz w:val="30"/>
          <w:szCs w:val="30"/>
        </w:rPr>
        <w:t xml:space="preserve"> (HỆ THỐNG TRỘN CHẤT LỎNG TỰ ĐỘNG, BÃI ĐỖ XE,</w:t>
      </w:r>
      <w:r w:rsidR="000114EE" w:rsidRPr="004B4A86">
        <w:rPr>
          <w:b/>
          <w:bCs/>
          <w:sz w:val="30"/>
          <w:szCs w:val="30"/>
        </w:rPr>
        <w:br/>
        <w:t>ĐÓNG GÓI TỰ ĐỘNG,…)</w:t>
      </w:r>
    </w:p>
    <w:p w:rsidR="00C158E1" w:rsidRPr="004B4A86" w:rsidRDefault="00C158E1" w:rsidP="0027115C">
      <w:pPr>
        <w:tabs>
          <w:tab w:val="left" w:pos="709"/>
          <w:tab w:val="left" w:pos="1134"/>
        </w:tabs>
        <w:jc w:val="center"/>
        <w:rPr>
          <w:i/>
          <w:iCs/>
          <w:sz w:val="30"/>
          <w:szCs w:val="30"/>
        </w:rPr>
      </w:pPr>
    </w:p>
    <w:p w:rsidR="00C158E1" w:rsidRPr="004B4A86" w:rsidRDefault="00C158E1" w:rsidP="0027115C">
      <w:pPr>
        <w:tabs>
          <w:tab w:val="left" w:pos="709"/>
          <w:tab w:val="left" w:pos="1134"/>
        </w:tabs>
        <w:ind w:firstLine="0"/>
        <w:rPr>
          <w:iCs/>
          <w:sz w:val="30"/>
          <w:szCs w:val="30"/>
        </w:rPr>
      </w:pPr>
    </w:p>
    <w:p w:rsidR="0027115C" w:rsidRPr="004B4A86" w:rsidRDefault="0027115C" w:rsidP="0027115C">
      <w:pPr>
        <w:tabs>
          <w:tab w:val="left" w:pos="709"/>
          <w:tab w:val="left" w:pos="1134"/>
        </w:tabs>
        <w:ind w:firstLine="0"/>
        <w:rPr>
          <w:iCs/>
          <w:sz w:val="30"/>
          <w:szCs w:val="30"/>
        </w:rPr>
      </w:pPr>
    </w:p>
    <w:p w:rsidR="00C158E1" w:rsidRPr="004B4A86" w:rsidRDefault="00C158E1" w:rsidP="0027115C">
      <w:pPr>
        <w:tabs>
          <w:tab w:val="left" w:pos="709"/>
          <w:tab w:val="left" w:pos="1134"/>
        </w:tabs>
        <w:jc w:val="center"/>
        <w:rPr>
          <w:i/>
          <w:iCs/>
          <w:sz w:val="30"/>
          <w:szCs w:val="30"/>
        </w:rPr>
      </w:pPr>
      <w:r w:rsidRPr="004B4A86">
        <w:rPr>
          <w:bCs/>
          <w:sz w:val="30"/>
          <w:szCs w:val="30"/>
        </w:rPr>
        <w:t>Ngành:</w:t>
      </w:r>
      <w:r w:rsidRPr="004B4A86">
        <w:rPr>
          <w:sz w:val="30"/>
          <w:szCs w:val="30"/>
        </w:rPr>
        <w:t xml:space="preserve"> Công nghệ kỹ thuật cơ điện tử</w:t>
      </w:r>
    </w:p>
    <w:p w:rsidR="00C158E1" w:rsidRPr="004B4A86" w:rsidRDefault="00C158E1" w:rsidP="0027115C">
      <w:pPr>
        <w:tabs>
          <w:tab w:val="left" w:pos="709"/>
          <w:tab w:val="left" w:pos="1134"/>
        </w:tabs>
        <w:rPr>
          <w:sz w:val="30"/>
          <w:szCs w:val="30"/>
        </w:rPr>
      </w:pPr>
      <w:r w:rsidRPr="004B4A86">
        <w:rPr>
          <w:sz w:val="30"/>
          <w:szCs w:val="30"/>
        </w:rPr>
        <w:tab/>
      </w:r>
    </w:p>
    <w:p w:rsidR="00C158E1" w:rsidRPr="004B4A86" w:rsidRDefault="00C158E1" w:rsidP="0027115C">
      <w:pPr>
        <w:tabs>
          <w:tab w:val="left" w:pos="709"/>
          <w:tab w:val="left" w:pos="1134"/>
        </w:tabs>
        <w:jc w:val="center"/>
        <w:rPr>
          <w:sz w:val="30"/>
          <w:szCs w:val="30"/>
        </w:rPr>
      </w:pPr>
      <w:r w:rsidRPr="004B4A86">
        <w:rPr>
          <w:sz w:val="30"/>
          <w:szCs w:val="30"/>
        </w:rPr>
        <w:t>TÓM TẮT KHÓA LUẬN TỐT NGHIỆP</w:t>
      </w:r>
    </w:p>
    <w:p w:rsidR="00C158E1" w:rsidRPr="004B4A86" w:rsidRDefault="00C158E1" w:rsidP="0027115C">
      <w:pPr>
        <w:tabs>
          <w:tab w:val="left" w:pos="709"/>
          <w:tab w:val="left" w:pos="1134"/>
        </w:tabs>
        <w:ind w:firstLine="0"/>
        <w:rPr>
          <w:sz w:val="30"/>
          <w:szCs w:val="30"/>
        </w:rPr>
      </w:pPr>
    </w:p>
    <w:p w:rsidR="00C158E1" w:rsidRPr="004B4A86" w:rsidRDefault="00C158E1" w:rsidP="0027115C">
      <w:pPr>
        <w:tabs>
          <w:tab w:val="left" w:pos="709"/>
          <w:tab w:val="left" w:pos="1134"/>
        </w:tabs>
        <w:ind w:firstLine="0"/>
        <w:rPr>
          <w:sz w:val="30"/>
          <w:szCs w:val="30"/>
        </w:rPr>
      </w:pPr>
    </w:p>
    <w:p w:rsidR="0027115C" w:rsidRDefault="0027115C" w:rsidP="0027115C">
      <w:pPr>
        <w:tabs>
          <w:tab w:val="left" w:pos="709"/>
          <w:tab w:val="left" w:pos="1134"/>
        </w:tabs>
        <w:ind w:firstLine="0"/>
        <w:rPr>
          <w:sz w:val="30"/>
          <w:szCs w:val="30"/>
        </w:rPr>
      </w:pPr>
    </w:p>
    <w:p w:rsidR="004B4A86" w:rsidRPr="004B4A86" w:rsidRDefault="004B4A86" w:rsidP="0027115C">
      <w:pPr>
        <w:tabs>
          <w:tab w:val="left" w:pos="709"/>
          <w:tab w:val="left" w:pos="1134"/>
        </w:tabs>
        <w:ind w:firstLine="0"/>
        <w:rPr>
          <w:sz w:val="30"/>
          <w:szCs w:val="30"/>
        </w:rPr>
      </w:pPr>
    </w:p>
    <w:p w:rsidR="000114EE" w:rsidRPr="004B4A86" w:rsidRDefault="000114EE" w:rsidP="0027115C">
      <w:pPr>
        <w:tabs>
          <w:tab w:val="left" w:pos="709"/>
          <w:tab w:val="left" w:pos="1134"/>
        </w:tabs>
        <w:ind w:firstLine="0"/>
        <w:rPr>
          <w:sz w:val="30"/>
          <w:szCs w:val="30"/>
        </w:rPr>
      </w:pPr>
    </w:p>
    <w:p w:rsidR="00C158E1" w:rsidRPr="004B4A86" w:rsidRDefault="00C158E1" w:rsidP="0027115C">
      <w:pPr>
        <w:tabs>
          <w:tab w:val="left" w:pos="709"/>
          <w:tab w:val="left" w:pos="1134"/>
        </w:tabs>
        <w:ind w:firstLine="0"/>
        <w:jc w:val="center"/>
        <w:rPr>
          <w:sz w:val="30"/>
          <w:szCs w:val="30"/>
        </w:rPr>
      </w:pPr>
      <w:r w:rsidRPr="004B4A86">
        <w:rPr>
          <w:b/>
          <w:sz w:val="30"/>
          <w:szCs w:val="30"/>
        </w:rPr>
        <w:t>Hà Nội - 2017</w:t>
      </w:r>
    </w:p>
    <w:p w:rsidR="000114EE" w:rsidRPr="004B4A86" w:rsidRDefault="000114EE">
      <w:pPr>
        <w:spacing w:after="200" w:line="276" w:lineRule="auto"/>
        <w:ind w:firstLine="0"/>
        <w:jc w:val="left"/>
        <w:rPr>
          <w:rFonts w:eastAsiaTheme="majorEastAsia" w:cstheme="majorBidi"/>
          <w:b/>
          <w:bCs/>
          <w:color w:val="000000" w:themeColor="text1"/>
          <w:sz w:val="30"/>
          <w:szCs w:val="30"/>
        </w:rPr>
      </w:pPr>
      <w:bookmarkStart w:id="0" w:name="_Toc481097400"/>
      <w:bookmarkStart w:id="1" w:name="_Toc480985972"/>
      <w:r w:rsidRPr="004B4A86">
        <w:rPr>
          <w:sz w:val="30"/>
          <w:szCs w:val="30"/>
        </w:rPr>
        <w:br w:type="page"/>
      </w:r>
    </w:p>
    <w:p w:rsidR="00864110" w:rsidRPr="004B4A86" w:rsidRDefault="00864110" w:rsidP="0027115C">
      <w:pPr>
        <w:pStyle w:val="Heading1"/>
        <w:tabs>
          <w:tab w:val="left" w:pos="709"/>
          <w:tab w:val="left" w:pos="1134"/>
        </w:tabs>
        <w:spacing w:after="0" w:line="240" w:lineRule="auto"/>
        <w:rPr>
          <w:sz w:val="30"/>
          <w:szCs w:val="30"/>
        </w:rPr>
      </w:pPr>
      <w:r w:rsidRPr="004B4A86">
        <w:rPr>
          <w:sz w:val="30"/>
          <w:szCs w:val="30"/>
        </w:rPr>
        <w:lastRenderedPageBreak/>
        <w:t>MỞ ĐẦU</w:t>
      </w:r>
      <w:bookmarkEnd w:id="0"/>
    </w:p>
    <w:p w:rsidR="00864110" w:rsidRPr="004B4A86" w:rsidRDefault="00864110" w:rsidP="0027115C">
      <w:pPr>
        <w:tabs>
          <w:tab w:val="left" w:pos="709"/>
          <w:tab w:val="left" w:pos="1134"/>
        </w:tabs>
        <w:spacing w:after="0" w:line="240" w:lineRule="auto"/>
        <w:ind w:firstLine="0"/>
        <w:jc w:val="left"/>
        <w:rPr>
          <w:rFonts w:cs="Times New Roman"/>
          <w:b/>
          <w:sz w:val="30"/>
          <w:szCs w:val="30"/>
        </w:rPr>
      </w:pPr>
      <w:r w:rsidRPr="004B4A86">
        <w:rPr>
          <w:rFonts w:cs="Times New Roman"/>
          <w:b/>
          <w:sz w:val="30"/>
          <w:szCs w:val="30"/>
        </w:rPr>
        <w:t>1. Tính cần thiết của đề tài</w:t>
      </w:r>
    </w:p>
    <w:p w:rsidR="00864110" w:rsidRPr="004B4A86" w:rsidRDefault="00864110" w:rsidP="0027115C">
      <w:pPr>
        <w:tabs>
          <w:tab w:val="left" w:pos="709"/>
          <w:tab w:val="left" w:pos="1134"/>
        </w:tabs>
        <w:spacing w:after="0" w:line="240" w:lineRule="auto"/>
        <w:rPr>
          <w:rFonts w:cs="Times New Roman"/>
          <w:sz w:val="30"/>
          <w:szCs w:val="30"/>
        </w:rPr>
      </w:pPr>
      <w:r w:rsidRPr="004B4A86">
        <w:rPr>
          <w:rFonts w:cs="Times New Roman"/>
          <w:sz w:val="30"/>
          <w:szCs w:val="30"/>
        </w:rPr>
        <w:t>Hiện nay, trong xu thế hội nhập nền kinh tế quốc tế, việc phát triển nền công nghiệp hóa – hiện đại hóa được Đảng và Nhà nước đặt lên hàng đầu. Chính vì vậy trong lĩnh vực công nghệ khoa học ký thuật cũng như nhiều ngành nghề lĩnh vực khác phải “đi tắt đón đầu” tiếp thu những thành tựu khoa học của thế giới để cải thiện nền khoa học nước ta, đưa nước ta thoát khỏi tình trạng lạc hậu, nhất là về khoa học công nghệ.</w:t>
      </w:r>
    </w:p>
    <w:p w:rsidR="00864110" w:rsidRPr="004B4A86" w:rsidRDefault="00864110" w:rsidP="0027115C">
      <w:pPr>
        <w:tabs>
          <w:tab w:val="left" w:pos="709"/>
          <w:tab w:val="left" w:pos="1134"/>
        </w:tabs>
        <w:spacing w:after="0" w:line="240" w:lineRule="auto"/>
        <w:rPr>
          <w:rFonts w:cs="Times New Roman"/>
          <w:sz w:val="30"/>
          <w:szCs w:val="30"/>
        </w:rPr>
      </w:pPr>
      <w:r w:rsidRPr="004B4A86">
        <w:rPr>
          <w:rFonts w:cs="Times New Roman"/>
          <w:sz w:val="30"/>
          <w:szCs w:val="30"/>
        </w:rPr>
        <w:t>Khi mà khoa học ngày càng phát triển với nhiều công nghệ mới được sử dụng trong nhiều lĩnh vực của đời sống xã hội. Nói đến nền công nghiệp hóa – hiện đại hóa thì chúng ta phải kể đến sự phát triển và ứng dụng của tự động hóa vào sản xuất và thành công mà tự động hóa đem lại là sự xuất hiện của “bộ điều khiển logic khả trình PLC”. Nó không chỉ được ứng dụng trong lĩnh vực sản xuất mà còn trong nhiều lĩnh vực khác nữa. Việc sử dụng các bộ PLC đã và đang là lực chọn hàng đầu của các nhà máy, xí nghiệp. Chính vì vậy để đáp ứng với nhu cầu hiện nay của xã hội việc giảng dạy lập tình và sử dụng PLC đã được đưa vào đào tạo trong các trường đại học.</w:t>
      </w:r>
    </w:p>
    <w:p w:rsidR="000114EE" w:rsidRPr="004B4A86" w:rsidRDefault="000114EE" w:rsidP="000114EE">
      <w:pPr>
        <w:ind w:firstLine="0"/>
        <w:rPr>
          <w:rFonts w:cs="Times New Roman"/>
          <w:b/>
          <w:sz w:val="30"/>
          <w:szCs w:val="30"/>
        </w:rPr>
      </w:pPr>
      <w:r w:rsidRPr="004B4A86">
        <w:rPr>
          <w:rFonts w:cs="Times New Roman"/>
          <w:b/>
          <w:sz w:val="30"/>
          <w:szCs w:val="30"/>
        </w:rPr>
        <w:t>2. Ý nghĩa khoa học và thực tiễn</w:t>
      </w:r>
    </w:p>
    <w:p w:rsidR="000114EE" w:rsidRPr="004B4A86" w:rsidRDefault="000114EE" w:rsidP="000114EE">
      <w:pPr>
        <w:spacing w:after="0" w:line="240" w:lineRule="auto"/>
        <w:rPr>
          <w:rFonts w:cs="Times New Roman"/>
          <w:sz w:val="30"/>
          <w:szCs w:val="30"/>
        </w:rPr>
      </w:pPr>
      <w:r w:rsidRPr="004B4A86">
        <w:rPr>
          <w:rFonts w:cs="Times New Roman"/>
          <w:sz w:val="30"/>
          <w:szCs w:val="30"/>
        </w:rPr>
        <w:t xml:space="preserve">Sự ra đời và lớn mạnh của hệ điều khiển PLC đã làm thay đổi hẳn hệ thống điều khiển cũng như các khái niệm thiết kế mạch điện. Hệ điều khiển dùng PLC có những ưu điểm sau: </w:t>
      </w:r>
    </w:p>
    <w:p w:rsidR="000114EE" w:rsidRPr="004B4A86" w:rsidRDefault="000114EE" w:rsidP="000114EE">
      <w:pPr>
        <w:spacing w:after="0" w:line="240" w:lineRule="auto"/>
        <w:ind w:left="284" w:firstLine="142"/>
        <w:rPr>
          <w:rFonts w:cs="Times New Roman"/>
          <w:sz w:val="30"/>
          <w:szCs w:val="30"/>
        </w:rPr>
      </w:pPr>
      <w:r w:rsidRPr="004B4A86">
        <w:rPr>
          <w:rFonts w:cs="Times New Roman"/>
          <w:sz w:val="30"/>
          <w:szCs w:val="30"/>
        </w:rPr>
        <w:t xml:space="preserve">- Số lượng rơle, timer, dây đấu nối giảm; </w:t>
      </w:r>
    </w:p>
    <w:p w:rsidR="000114EE" w:rsidRPr="004B4A86" w:rsidRDefault="000114EE" w:rsidP="000114EE">
      <w:pPr>
        <w:spacing w:after="0" w:line="240" w:lineRule="auto"/>
        <w:ind w:firstLine="425"/>
        <w:rPr>
          <w:rFonts w:cs="Times New Roman"/>
          <w:sz w:val="30"/>
          <w:szCs w:val="30"/>
        </w:rPr>
      </w:pPr>
      <w:r w:rsidRPr="004B4A86">
        <w:rPr>
          <w:rFonts w:cs="Times New Roman"/>
          <w:sz w:val="30"/>
          <w:szCs w:val="30"/>
        </w:rPr>
        <w:t xml:space="preserve">- Công suất tiêu thụ nhỏ; </w:t>
      </w:r>
    </w:p>
    <w:p w:rsidR="000114EE" w:rsidRPr="004B4A86" w:rsidRDefault="000114EE" w:rsidP="000114EE">
      <w:pPr>
        <w:spacing w:after="0" w:line="240" w:lineRule="auto"/>
        <w:ind w:firstLine="425"/>
        <w:rPr>
          <w:rFonts w:cs="Times New Roman"/>
          <w:sz w:val="30"/>
          <w:szCs w:val="30"/>
        </w:rPr>
      </w:pPr>
      <w:r w:rsidRPr="004B4A86">
        <w:rPr>
          <w:rFonts w:cs="Times New Roman"/>
          <w:sz w:val="30"/>
          <w:szCs w:val="30"/>
        </w:rPr>
        <w:t xml:space="preserve">- Phát hiện lỗi của hệ điều khiển nhanh; </w:t>
      </w:r>
    </w:p>
    <w:p w:rsidR="000114EE" w:rsidRPr="004B4A86" w:rsidRDefault="000114EE" w:rsidP="000114EE">
      <w:pPr>
        <w:spacing w:after="0" w:line="240" w:lineRule="auto"/>
        <w:ind w:firstLine="425"/>
        <w:rPr>
          <w:rFonts w:cs="Times New Roman"/>
          <w:sz w:val="30"/>
          <w:szCs w:val="30"/>
        </w:rPr>
      </w:pPr>
      <w:r w:rsidRPr="004B4A86">
        <w:rPr>
          <w:rFonts w:cs="Times New Roman"/>
          <w:sz w:val="30"/>
          <w:szCs w:val="30"/>
        </w:rPr>
        <w:t xml:space="preserve">- Chức năng lập trình dễ dàng, ngôn ngữ lập trình dễ hiểu, dễ học. Thay đổi chức năng điều khiển nhanh bằng thiết bị lập trình. Khi có yêu cầu thay đổi công nghệ cần thêm tín hiệu đầu vào/ra, ta chỉ cần thêm module mở rộng; </w:t>
      </w:r>
    </w:p>
    <w:p w:rsidR="000114EE" w:rsidRPr="004B4A86" w:rsidRDefault="000114EE" w:rsidP="000114EE">
      <w:pPr>
        <w:spacing w:after="0" w:line="240" w:lineRule="auto"/>
        <w:ind w:firstLine="425"/>
        <w:rPr>
          <w:rFonts w:cs="Times New Roman"/>
          <w:sz w:val="30"/>
          <w:szCs w:val="30"/>
        </w:rPr>
      </w:pPr>
      <w:r w:rsidRPr="004B4A86">
        <w:rPr>
          <w:rFonts w:cs="Times New Roman"/>
          <w:sz w:val="30"/>
          <w:szCs w:val="30"/>
        </w:rPr>
        <w:t xml:space="preserve">- Số lượng tiếp điểm sử dụng trong chương trình không giới hạn; </w:t>
      </w:r>
    </w:p>
    <w:p w:rsidR="000114EE" w:rsidRPr="004B4A86" w:rsidRDefault="000114EE" w:rsidP="000114EE">
      <w:pPr>
        <w:spacing w:after="0" w:line="240" w:lineRule="auto"/>
        <w:ind w:firstLine="425"/>
        <w:rPr>
          <w:rFonts w:cs="Times New Roman"/>
          <w:sz w:val="30"/>
          <w:szCs w:val="30"/>
        </w:rPr>
      </w:pPr>
      <w:r w:rsidRPr="004B4A86">
        <w:rPr>
          <w:rFonts w:cs="Times New Roman"/>
          <w:sz w:val="30"/>
          <w:szCs w:val="30"/>
        </w:rPr>
        <w:t xml:space="preserve">- Đáp ứng nhanh và hiệu quả nhờ vòng quét để một chu trình điều khiển chỉ mất vài ms; </w:t>
      </w:r>
    </w:p>
    <w:p w:rsidR="000114EE" w:rsidRPr="004B4A86" w:rsidRDefault="000114EE" w:rsidP="000114EE">
      <w:pPr>
        <w:spacing w:after="0" w:line="240" w:lineRule="auto"/>
        <w:ind w:firstLine="425"/>
        <w:rPr>
          <w:rFonts w:cs="Times New Roman"/>
          <w:sz w:val="30"/>
          <w:szCs w:val="30"/>
        </w:rPr>
      </w:pPr>
      <w:r w:rsidRPr="004B4A86">
        <w:rPr>
          <w:rFonts w:cs="Times New Roman"/>
          <w:sz w:val="30"/>
          <w:szCs w:val="30"/>
        </w:rPr>
        <w:t xml:space="preserve">- Độ tin cậy cao, kích thước nhỏ gọn, dễ dàng bảo quản, việc bảo trì và sửa chữa hệ thống thuận lợi; </w:t>
      </w:r>
    </w:p>
    <w:p w:rsidR="000114EE" w:rsidRPr="004B4A86" w:rsidRDefault="000114EE" w:rsidP="000114EE">
      <w:pPr>
        <w:spacing w:after="0" w:line="240" w:lineRule="auto"/>
        <w:ind w:firstLine="425"/>
        <w:rPr>
          <w:rFonts w:cs="Times New Roman"/>
          <w:sz w:val="30"/>
          <w:szCs w:val="30"/>
        </w:rPr>
      </w:pPr>
      <w:r w:rsidRPr="004B4A86">
        <w:rPr>
          <w:rFonts w:cs="Times New Roman"/>
          <w:sz w:val="30"/>
          <w:szCs w:val="30"/>
        </w:rPr>
        <w:t>- Dung lượng chương trình lớn, có thể chứa được nhiều chương trình phức tạp; - Kết nối được với các thiết bị thông minh khác như: Máy tính, kết nối mạng Internet, các Module mở rộng.</w:t>
      </w:r>
    </w:p>
    <w:p w:rsidR="004B4A86" w:rsidRPr="004B4A86" w:rsidRDefault="004B4A86">
      <w:pPr>
        <w:spacing w:after="200" w:line="276" w:lineRule="auto"/>
        <w:ind w:firstLine="0"/>
        <w:jc w:val="left"/>
        <w:rPr>
          <w:rFonts w:cs="Times New Roman"/>
          <w:b/>
          <w:sz w:val="30"/>
          <w:szCs w:val="30"/>
        </w:rPr>
      </w:pPr>
      <w:r w:rsidRPr="004B4A86">
        <w:rPr>
          <w:rFonts w:cs="Times New Roman"/>
          <w:b/>
          <w:sz w:val="30"/>
          <w:szCs w:val="30"/>
        </w:rPr>
        <w:br w:type="page"/>
      </w:r>
    </w:p>
    <w:p w:rsidR="000114EE" w:rsidRPr="004B4A86" w:rsidRDefault="000114EE" w:rsidP="000114EE">
      <w:pPr>
        <w:spacing w:line="240" w:lineRule="auto"/>
        <w:ind w:firstLine="0"/>
        <w:jc w:val="left"/>
        <w:rPr>
          <w:rFonts w:cs="Times New Roman"/>
          <w:sz w:val="30"/>
          <w:szCs w:val="30"/>
        </w:rPr>
      </w:pPr>
      <w:r w:rsidRPr="004B4A86">
        <w:rPr>
          <w:rFonts w:cs="Times New Roman"/>
          <w:b/>
          <w:sz w:val="30"/>
          <w:szCs w:val="30"/>
        </w:rPr>
        <w:lastRenderedPageBreak/>
        <w:t>3. Đối tượng và phương pháp nghiên cứu</w:t>
      </w:r>
    </w:p>
    <w:p w:rsidR="000114EE" w:rsidRPr="004B4A86" w:rsidRDefault="000114EE" w:rsidP="000114EE">
      <w:pPr>
        <w:spacing w:line="240" w:lineRule="auto"/>
        <w:rPr>
          <w:rFonts w:cs="Times New Roman"/>
          <w:sz w:val="30"/>
          <w:szCs w:val="30"/>
        </w:rPr>
      </w:pPr>
      <w:r w:rsidRPr="004B4A86">
        <w:rPr>
          <w:rFonts w:cs="Times New Roman"/>
          <w:sz w:val="30"/>
          <w:szCs w:val="30"/>
        </w:rPr>
        <w:t>Đối tượng nghiên cứu tập trung vào module PLC của hãng OMRON, các module mô phỏng kèm theo và phần mềm lập trình của nó.</w:t>
      </w:r>
    </w:p>
    <w:p w:rsidR="000114EE" w:rsidRPr="004B4A86" w:rsidRDefault="000114EE" w:rsidP="000114EE">
      <w:pPr>
        <w:spacing w:line="240" w:lineRule="auto"/>
        <w:rPr>
          <w:rFonts w:cs="Times New Roman"/>
          <w:sz w:val="30"/>
          <w:szCs w:val="30"/>
        </w:rPr>
      </w:pPr>
      <w:r w:rsidRPr="004B4A86">
        <w:rPr>
          <w:rFonts w:cs="Times New Roman"/>
          <w:sz w:val="30"/>
          <w:szCs w:val="30"/>
        </w:rPr>
        <w:t>Bài nghiên cứu này sẽ trình bày phương pháp để lập trình cho một module PLC của hãng OMRON phục vụ cho việc đạo tạo.</w:t>
      </w:r>
    </w:p>
    <w:p w:rsidR="000114EE" w:rsidRPr="004B4A86" w:rsidRDefault="000114EE" w:rsidP="000114EE">
      <w:pPr>
        <w:spacing w:line="240" w:lineRule="auto"/>
        <w:ind w:firstLine="0"/>
        <w:rPr>
          <w:rFonts w:cs="Times New Roman"/>
          <w:b/>
          <w:sz w:val="30"/>
          <w:szCs w:val="30"/>
        </w:rPr>
      </w:pPr>
      <w:r w:rsidRPr="004B4A86">
        <w:rPr>
          <w:rFonts w:cs="Times New Roman"/>
          <w:b/>
          <w:sz w:val="30"/>
          <w:szCs w:val="30"/>
        </w:rPr>
        <w:t>4. Nội dung nghiên cứu</w:t>
      </w:r>
    </w:p>
    <w:p w:rsidR="000114EE" w:rsidRPr="004B4A86" w:rsidRDefault="000114EE" w:rsidP="000114EE">
      <w:pPr>
        <w:spacing w:line="240" w:lineRule="auto"/>
        <w:rPr>
          <w:rFonts w:cs="Times New Roman"/>
          <w:sz w:val="30"/>
          <w:szCs w:val="30"/>
        </w:rPr>
      </w:pPr>
      <w:r w:rsidRPr="004B4A86">
        <w:rPr>
          <w:rFonts w:cs="Times New Roman"/>
          <w:sz w:val="30"/>
          <w:szCs w:val="30"/>
        </w:rPr>
        <w:t>Các nội dung nghiên cứu được thực hiện trong khóa luận này bao gồm:</w:t>
      </w:r>
    </w:p>
    <w:p w:rsidR="000114EE" w:rsidRPr="004B4A86" w:rsidRDefault="000114EE" w:rsidP="000114EE">
      <w:pPr>
        <w:pStyle w:val="ListParagraph"/>
        <w:numPr>
          <w:ilvl w:val="0"/>
          <w:numId w:val="52"/>
        </w:numPr>
        <w:spacing w:line="240" w:lineRule="auto"/>
        <w:rPr>
          <w:rFonts w:cs="Times New Roman"/>
          <w:sz w:val="30"/>
          <w:szCs w:val="30"/>
        </w:rPr>
      </w:pPr>
      <w:r w:rsidRPr="004B4A86">
        <w:rPr>
          <w:rFonts w:cs="Times New Roman"/>
          <w:sz w:val="30"/>
          <w:szCs w:val="30"/>
        </w:rPr>
        <w:t>Nghiên cứu về PLC CP1L và bộ thí nghiệm PLCE-OMRON</w:t>
      </w:r>
    </w:p>
    <w:p w:rsidR="000114EE" w:rsidRPr="004B4A86" w:rsidRDefault="000114EE" w:rsidP="000114EE">
      <w:pPr>
        <w:pStyle w:val="ListParagraph"/>
        <w:numPr>
          <w:ilvl w:val="0"/>
          <w:numId w:val="52"/>
        </w:numPr>
        <w:spacing w:line="240" w:lineRule="auto"/>
        <w:rPr>
          <w:rFonts w:cs="Times New Roman"/>
          <w:sz w:val="30"/>
          <w:szCs w:val="30"/>
        </w:rPr>
      </w:pPr>
      <w:r w:rsidRPr="004B4A86">
        <w:rPr>
          <w:rFonts w:cs="Times New Roman"/>
          <w:sz w:val="30"/>
          <w:szCs w:val="30"/>
        </w:rPr>
        <w:t>Sử dụng phần mềm CX-PROGRAMMER để lập trình cho các Module phục vụ học tập</w:t>
      </w:r>
    </w:p>
    <w:p w:rsidR="000114EE" w:rsidRPr="004B4A86" w:rsidRDefault="000114EE" w:rsidP="000114EE">
      <w:pPr>
        <w:pStyle w:val="ListParagraph"/>
        <w:numPr>
          <w:ilvl w:val="0"/>
          <w:numId w:val="52"/>
        </w:numPr>
        <w:spacing w:line="240" w:lineRule="auto"/>
        <w:rPr>
          <w:rFonts w:cs="Times New Roman"/>
          <w:sz w:val="30"/>
          <w:szCs w:val="30"/>
        </w:rPr>
      </w:pPr>
      <w:r w:rsidRPr="004B4A86">
        <w:rPr>
          <w:rFonts w:cs="Times New Roman"/>
          <w:sz w:val="30"/>
          <w:szCs w:val="30"/>
        </w:rPr>
        <w:t>Tìm hiểu cách thức hoạt động của một số hệ thống trên module</w:t>
      </w:r>
    </w:p>
    <w:p w:rsidR="007024AC" w:rsidRPr="004B4A86" w:rsidRDefault="007024AC" w:rsidP="0027115C">
      <w:pPr>
        <w:tabs>
          <w:tab w:val="left" w:pos="709"/>
          <w:tab w:val="left" w:pos="1134"/>
        </w:tabs>
        <w:spacing w:after="0" w:line="240" w:lineRule="auto"/>
        <w:ind w:firstLine="0"/>
        <w:jc w:val="left"/>
        <w:rPr>
          <w:rFonts w:cs="Times New Roman"/>
          <w:b/>
          <w:sz w:val="30"/>
          <w:szCs w:val="30"/>
        </w:rPr>
      </w:pPr>
      <w:r w:rsidRPr="004B4A86">
        <w:rPr>
          <w:rFonts w:cs="Times New Roman"/>
          <w:b/>
          <w:sz w:val="30"/>
          <w:szCs w:val="30"/>
        </w:rPr>
        <w:t>3. Nội dung khóa luận</w:t>
      </w:r>
    </w:p>
    <w:p w:rsidR="007024AC" w:rsidRPr="004B4A86" w:rsidRDefault="007024AC" w:rsidP="0027115C">
      <w:pPr>
        <w:tabs>
          <w:tab w:val="left" w:pos="709"/>
          <w:tab w:val="left" w:pos="1134"/>
        </w:tabs>
        <w:spacing w:after="0" w:line="240" w:lineRule="auto"/>
        <w:jc w:val="left"/>
        <w:rPr>
          <w:rFonts w:cs="Times New Roman"/>
          <w:sz w:val="30"/>
          <w:szCs w:val="30"/>
        </w:rPr>
      </w:pPr>
      <w:r w:rsidRPr="004B4A86">
        <w:rPr>
          <w:rFonts w:cs="Times New Roman"/>
          <w:sz w:val="30"/>
          <w:szCs w:val="30"/>
        </w:rPr>
        <w:t>CHƯƠNG 1: GIỚI THIỆU PLC CP1L VÀ BỘ THÍ NGHIỆM PLCE-OMRON</w:t>
      </w:r>
    </w:p>
    <w:p w:rsidR="007024AC" w:rsidRPr="004B4A86" w:rsidRDefault="007024AC" w:rsidP="0027115C">
      <w:pPr>
        <w:tabs>
          <w:tab w:val="left" w:pos="709"/>
          <w:tab w:val="left" w:pos="1134"/>
        </w:tabs>
        <w:spacing w:after="0" w:line="240" w:lineRule="auto"/>
        <w:jc w:val="left"/>
        <w:rPr>
          <w:rFonts w:cs="Times New Roman"/>
          <w:sz w:val="30"/>
          <w:szCs w:val="30"/>
        </w:rPr>
      </w:pPr>
      <w:r w:rsidRPr="004B4A86">
        <w:rPr>
          <w:rFonts w:cs="Times New Roman"/>
          <w:sz w:val="30"/>
          <w:szCs w:val="30"/>
        </w:rPr>
        <w:t>CHƯƠNG 2: GIỚI THIỆU PHẦN MỀM CX-PROGRAMMER</w:t>
      </w:r>
    </w:p>
    <w:p w:rsidR="007024AC" w:rsidRPr="004B4A86" w:rsidRDefault="007024AC" w:rsidP="0027115C">
      <w:pPr>
        <w:tabs>
          <w:tab w:val="left" w:pos="709"/>
          <w:tab w:val="left" w:pos="1134"/>
        </w:tabs>
        <w:spacing w:after="0" w:line="240" w:lineRule="auto"/>
        <w:jc w:val="left"/>
        <w:rPr>
          <w:rFonts w:cs="Times New Roman"/>
          <w:sz w:val="30"/>
          <w:szCs w:val="30"/>
        </w:rPr>
      </w:pPr>
      <w:r w:rsidRPr="004B4A86">
        <w:rPr>
          <w:rFonts w:cs="Times New Roman"/>
          <w:sz w:val="30"/>
          <w:szCs w:val="30"/>
        </w:rPr>
        <w:t>CHƯƠNG 3: MỘT SỐ ỨNG DỤNG ĐIỀU KHIỂN SỬ DỤNG N-PLCE-OMRON</w:t>
      </w:r>
    </w:p>
    <w:p w:rsidR="0027115C" w:rsidRPr="004B4A86" w:rsidRDefault="007024AC" w:rsidP="00C963CD">
      <w:pPr>
        <w:tabs>
          <w:tab w:val="left" w:pos="709"/>
          <w:tab w:val="left" w:pos="1134"/>
        </w:tabs>
        <w:spacing w:after="0" w:line="240" w:lineRule="auto"/>
        <w:jc w:val="left"/>
        <w:rPr>
          <w:rFonts w:cs="Times New Roman"/>
          <w:sz w:val="30"/>
          <w:szCs w:val="30"/>
        </w:rPr>
      </w:pPr>
      <w:r w:rsidRPr="004B4A86">
        <w:rPr>
          <w:rFonts w:cs="Times New Roman"/>
          <w:sz w:val="30"/>
          <w:szCs w:val="30"/>
        </w:rPr>
        <w:t>KẾT LUẬN</w:t>
      </w:r>
      <w:bookmarkStart w:id="2" w:name="_Toc481097401"/>
    </w:p>
    <w:p w:rsidR="00B123E7" w:rsidRPr="004B4A86" w:rsidRDefault="00B123E7">
      <w:pPr>
        <w:spacing w:after="200" w:line="276" w:lineRule="auto"/>
        <w:ind w:firstLine="0"/>
        <w:jc w:val="left"/>
        <w:rPr>
          <w:b/>
          <w:sz w:val="30"/>
          <w:szCs w:val="30"/>
        </w:rPr>
      </w:pPr>
      <w:r w:rsidRPr="004B4A86">
        <w:rPr>
          <w:b/>
          <w:sz w:val="30"/>
          <w:szCs w:val="30"/>
        </w:rPr>
        <w:br w:type="page"/>
      </w:r>
    </w:p>
    <w:p w:rsidR="009B5CDA" w:rsidRPr="004B4A86" w:rsidRDefault="005F1C02" w:rsidP="00C963CD">
      <w:pPr>
        <w:pStyle w:val="Heading1"/>
        <w:rPr>
          <w:sz w:val="30"/>
          <w:szCs w:val="30"/>
        </w:rPr>
      </w:pPr>
      <w:r w:rsidRPr="004B4A86">
        <w:rPr>
          <w:sz w:val="30"/>
          <w:szCs w:val="30"/>
        </w:rPr>
        <w:lastRenderedPageBreak/>
        <w:t xml:space="preserve">CHƯƠNG 1: </w:t>
      </w:r>
      <w:r w:rsidR="009B5CDA" w:rsidRPr="004B4A86">
        <w:rPr>
          <w:sz w:val="30"/>
          <w:szCs w:val="30"/>
        </w:rPr>
        <w:t>GIỚI THIỆU</w:t>
      </w:r>
      <w:r w:rsidR="00721ABB" w:rsidRPr="004B4A86">
        <w:rPr>
          <w:sz w:val="30"/>
          <w:szCs w:val="30"/>
        </w:rPr>
        <w:t xml:space="preserve"> PLC CP1L VÀ BỘ THÍ NGHIỆ</w:t>
      </w:r>
      <w:r w:rsidR="00C963CD" w:rsidRPr="004B4A86">
        <w:rPr>
          <w:sz w:val="30"/>
          <w:szCs w:val="30"/>
        </w:rPr>
        <w:t>M</w:t>
      </w:r>
      <w:r w:rsidR="00C963CD" w:rsidRPr="004B4A86">
        <w:rPr>
          <w:sz w:val="30"/>
          <w:szCs w:val="30"/>
        </w:rPr>
        <w:br/>
      </w:r>
      <w:r w:rsidR="00721ABB" w:rsidRPr="004B4A86">
        <w:rPr>
          <w:sz w:val="30"/>
          <w:szCs w:val="30"/>
        </w:rPr>
        <w:t>PLCE-OMRON</w:t>
      </w:r>
      <w:bookmarkEnd w:id="1"/>
      <w:bookmarkEnd w:id="2"/>
    </w:p>
    <w:p w:rsidR="00721ABB" w:rsidRPr="004B4A86" w:rsidRDefault="00721ABB" w:rsidP="0027115C">
      <w:pPr>
        <w:pStyle w:val="Heading3"/>
        <w:tabs>
          <w:tab w:val="left" w:pos="709"/>
          <w:tab w:val="left" w:pos="1134"/>
        </w:tabs>
        <w:spacing w:after="0" w:line="240" w:lineRule="auto"/>
        <w:rPr>
          <w:rFonts w:cs="Times New Roman"/>
          <w:sz w:val="30"/>
          <w:szCs w:val="30"/>
        </w:rPr>
      </w:pPr>
      <w:bookmarkStart w:id="3" w:name="_Toc480985973"/>
      <w:bookmarkStart w:id="4" w:name="_Toc481097402"/>
      <w:r w:rsidRPr="004B4A86">
        <w:rPr>
          <w:rFonts w:cs="Times New Roman"/>
          <w:sz w:val="30"/>
          <w:szCs w:val="30"/>
        </w:rPr>
        <w:t>Giới thiệu về PLC CP1L</w:t>
      </w:r>
      <w:bookmarkEnd w:id="3"/>
      <w:bookmarkEnd w:id="4"/>
    </w:p>
    <w:p w:rsidR="00E938FD" w:rsidRPr="004B4A86" w:rsidRDefault="00E938FD" w:rsidP="0027115C">
      <w:pPr>
        <w:pStyle w:val="Heading4"/>
        <w:tabs>
          <w:tab w:val="left" w:pos="709"/>
          <w:tab w:val="left" w:pos="1134"/>
        </w:tabs>
        <w:spacing w:after="0" w:line="240" w:lineRule="auto"/>
        <w:rPr>
          <w:rFonts w:cs="Times New Roman"/>
          <w:i/>
          <w:sz w:val="30"/>
          <w:szCs w:val="30"/>
        </w:rPr>
      </w:pPr>
      <w:bookmarkStart w:id="5" w:name="_Toc481097403"/>
      <w:r w:rsidRPr="004B4A86">
        <w:rPr>
          <w:rFonts w:cs="Times New Roman"/>
          <w:i/>
          <w:sz w:val="30"/>
          <w:szCs w:val="30"/>
        </w:rPr>
        <w:t>Định nghĩa PLC</w:t>
      </w:r>
      <w:bookmarkEnd w:id="5"/>
    </w:p>
    <w:p w:rsidR="00E938FD" w:rsidRPr="004B4A86" w:rsidRDefault="00E938FD" w:rsidP="0027115C">
      <w:pPr>
        <w:tabs>
          <w:tab w:val="left" w:pos="709"/>
          <w:tab w:val="left" w:pos="1134"/>
        </w:tabs>
        <w:spacing w:after="0" w:line="240" w:lineRule="auto"/>
        <w:rPr>
          <w:rFonts w:cs="Times New Roman"/>
          <w:sz w:val="30"/>
          <w:szCs w:val="30"/>
        </w:rPr>
      </w:pPr>
      <w:r w:rsidRPr="004B4A86">
        <w:rPr>
          <w:rFonts w:cs="Times New Roman"/>
          <w:sz w:val="30"/>
          <w:szCs w:val="30"/>
        </w:rPr>
        <w:t xml:space="preserve">PLC là từ viết tắt của </w:t>
      </w:r>
      <w:r w:rsidRPr="004B4A86">
        <w:rPr>
          <w:rFonts w:cs="Times New Roman"/>
          <w:b/>
          <w:sz w:val="30"/>
          <w:szCs w:val="30"/>
        </w:rPr>
        <w:t xml:space="preserve">Programmable Logic Controller </w:t>
      </w:r>
      <w:r w:rsidRPr="004B4A86">
        <w:rPr>
          <w:rFonts w:cs="Times New Roman"/>
          <w:sz w:val="30"/>
          <w:szCs w:val="30"/>
        </w:rPr>
        <w:t>(Bộ điều khiển logic khả trình), được dùng để thay thế chức năng của các bộ rơle, bộ đếm hay bộ định thời trong các thiết bị điều khiển, đồng thời có them khả năng tính toán cơ bản giúp khả năng điều khiển dễ dàng được thực hiện.</w:t>
      </w:r>
    </w:p>
    <w:p w:rsidR="00721ABB" w:rsidRPr="004B4A86" w:rsidRDefault="00177CBB" w:rsidP="0027115C">
      <w:pPr>
        <w:pStyle w:val="Heading4"/>
        <w:tabs>
          <w:tab w:val="left" w:pos="709"/>
          <w:tab w:val="left" w:pos="1134"/>
        </w:tabs>
        <w:spacing w:after="0" w:line="240" w:lineRule="auto"/>
        <w:rPr>
          <w:rFonts w:cs="Times New Roman"/>
          <w:i/>
          <w:sz w:val="30"/>
          <w:szCs w:val="30"/>
        </w:rPr>
      </w:pPr>
      <w:bookmarkStart w:id="6" w:name="_Toc481097404"/>
      <w:r w:rsidRPr="004B4A86">
        <w:rPr>
          <w:rFonts w:cs="Times New Roman"/>
          <w:i/>
          <w:sz w:val="30"/>
          <w:szCs w:val="30"/>
        </w:rPr>
        <w:t>Giới thiệu chung</w:t>
      </w:r>
      <w:r w:rsidR="00E938FD" w:rsidRPr="004B4A86">
        <w:rPr>
          <w:rFonts w:cs="Times New Roman"/>
          <w:i/>
          <w:sz w:val="30"/>
          <w:szCs w:val="30"/>
        </w:rPr>
        <w:t xml:space="preserve"> về PLC CP1L</w:t>
      </w:r>
      <w:bookmarkEnd w:id="6"/>
    </w:p>
    <w:p w:rsidR="00177CBB" w:rsidRPr="004B4A86" w:rsidRDefault="00177CBB" w:rsidP="0027115C">
      <w:pPr>
        <w:tabs>
          <w:tab w:val="left" w:pos="709"/>
          <w:tab w:val="left" w:pos="1134"/>
        </w:tabs>
        <w:spacing w:after="0" w:line="240" w:lineRule="auto"/>
        <w:rPr>
          <w:rFonts w:cs="Times New Roman"/>
          <w:sz w:val="30"/>
          <w:szCs w:val="30"/>
        </w:rPr>
      </w:pPr>
      <w:r w:rsidRPr="004B4A86">
        <w:rPr>
          <w:rFonts w:cs="Times New Roman"/>
          <w:sz w:val="30"/>
          <w:szCs w:val="30"/>
        </w:rPr>
        <w:t>Năm 2005, Omron đã đưa ra thị trường dòng Micro PLC với tính năng đột phá CP1H. Tháng 7 năm nay, Omron lại tiếp tục cho ra dòng Micro PLC CP1L đa năng với giá thành thấp hơn CP</w:t>
      </w:r>
      <w:r w:rsidR="00682B8D" w:rsidRPr="004B4A86">
        <w:rPr>
          <w:rFonts w:cs="Times New Roman"/>
          <w:sz w:val="30"/>
          <w:szCs w:val="30"/>
        </w:rPr>
        <w:t>1H.</w:t>
      </w:r>
    </w:p>
    <w:p w:rsidR="00057B47" w:rsidRPr="004B4A86" w:rsidRDefault="00057B47" w:rsidP="0027115C">
      <w:pPr>
        <w:tabs>
          <w:tab w:val="left" w:pos="709"/>
          <w:tab w:val="left" w:pos="1134"/>
        </w:tabs>
        <w:spacing w:after="0" w:line="240" w:lineRule="auto"/>
        <w:rPr>
          <w:rFonts w:cs="Times New Roman"/>
          <w:sz w:val="30"/>
          <w:szCs w:val="30"/>
          <w:lang w:val="vi-VN"/>
        </w:rPr>
      </w:pPr>
      <w:r w:rsidRPr="004B4A86">
        <w:rPr>
          <w:rFonts w:cs="Times New Roman"/>
          <w:sz w:val="30"/>
          <w:szCs w:val="30"/>
          <w:lang w:val="vi-VN"/>
        </w:rPr>
        <w:t>Về hình dáng bên ngoài, CP1L với màu đen khỏe khoắn khá giống CP1H do đều cùng được thiết kế trên nền tảng của dòng CJ1 tiên tiến. Về lâu dài, CP1L sẽ thay thế cho dòng CPM1/2A đã có mặt trên thị trườ</w:t>
      </w:r>
      <w:r w:rsidR="00E938FD" w:rsidRPr="004B4A86">
        <w:rPr>
          <w:rFonts w:cs="Times New Roman"/>
          <w:sz w:val="30"/>
          <w:szCs w:val="30"/>
          <w:lang w:val="vi-VN"/>
        </w:rPr>
        <w:t>ng hơn từ lâu</w:t>
      </w:r>
      <w:r w:rsidRPr="004B4A86">
        <w:rPr>
          <w:rFonts w:cs="Times New Roman"/>
          <w:sz w:val="30"/>
          <w:szCs w:val="30"/>
          <w:lang w:val="vi-VN"/>
        </w:rPr>
        <w:t>.</w:t>
      </w:r>
    </w:p>
    <w:p w:rsidR="00C33CAD" w:rsidRPr="004B4A86" w:rsidRDefault="004B56EA" w:rsidP="00B123E7">
      <w:pPr>
        <w:pStyle w:val="Heading3"/>
        <w:tabs>
          <w:tab w:val="left" w:pos="709"/>
          <w:tab w:val="left" w:pos="1134"/>
        </w:tabs>
        <w:spacing w:after="0" w:line="240" w:lineRule="auto"/>
        <w:rPr>
          <w:rFonts w:cs="Times New Roman"/>
          <w:sz w:val="30"/>
          <w:szCs w:val="30"/>
        </w:rPr>
      </w:pPr>
      <w:bookmarkStart w:id="7" w:name="_Toc480985974"/>
      <w:bookmarkStart w:id="8" w:name="_Toc481097408"/>
      <w:r w:rsidRPr="004B4A86">
        <w:rPr>
          <w:rFonts w:cs="Times New Roman"/>
          <w:sz w:val="30"/>
          <w:szCs w:val="30"/>
        </w:rPr>
        <w:t>Giới thiệu về</w:t>
      </w:r>
      <w:r w:rsidR="00141685" w:rsidRPr="004B4A86">
        <w:rPr>
          <w:rFonts w:cs="Times New Roman"/>
          <w:sz w:val="30"/>
          <w:szCs w:val="30"/>
        </w:rPr>
        <w:t xml:space="preserve">  PLCE-OMRON</w:t>
      </w:r>
      <w:bookmarkEnd w:id="7"/>
      <w:bookmarkEnd w:id="8"/>
    </w:p>
    <w:p w:rsidR="00C33CAD" w:rsidRPr="004B4A86" w:rsidRDefault="00C33CAD" w:rsidP="0027115C">
      <w:pPr>
        <w:tabs>
          <w:tab w:val="left" w:pos="709"/>
          <w:tab w:val="left" w:pos="1134"/>
        </w:tabs>
        <w:spacing w:after="0" w:line="240" w:lineRule="auto"/>
        <w:rPr>
          <w:rFonts w:cs="Times New Roman"/>
          <w:sz w:val="30"/>
          <w:szCs w:val="30"/>
        </w:rPr>
      </w:pPr>
      <w:r w:rsidRPr="004B4A86">
        <w:rPr>
          <w:rFonts w:cs="Times New Roman"/>
          <w:sz w:val="30"/>
          <w:szCs w:val="30"/>
        </w:rPr>
        <w:t>PLC – OMRON là mộ</w:t>
      </w:r>
      <w:r w:rsidR="007D3E68" w:rsidRPr="004B4A86">
        <w:rPr>
          <w:rFonts w:cs="Times New Roman"/>
          <w:sz w:val="30"/>
          <w:szCs w:val="30"/>
        </w:rPr>
        <w:t>t mô-đun</w:t>
      </w:r>
      <w:r w:rsidRPr="004B4A86">
        <w:rPr>
          <w:rFonts w:cs="Times New Roman"/>
          <w:sz w:val="30"/>
          <w:szCs w:val="30"/>
        </w:rPr>
        <w:t xml:space="preserve"> PLC được chế tạo bởi EDIBON. Nó cho phép người dùng tìm hiểu những điều cơ bản về lập trình logic mà không cần bất kỳ kiến ​​thức nền hoặc kinh nghiệm. PLCE – OMR tùy theo yêu cầu có thể bao gồm các đầ</w:t>
      </w:r>
      <w:r w:rsidR="0091445C" w:rsidRPr="004B4A86">
        <w:rPr>
          <w:rFonts w:cs="Times New Roman"/>
          <w:sz w:val="30"/>
          <w:szCs w:val="30"/>
        </w:rPr>
        <w:t>u vào số</w:t>
      </w:r>
      <w:r w:rsidRPr="004B4A86">
        <w:rPr>
          <w:rFonts w:cs="Times New Roman"/>
          <w:sz w:val="30"/>
          <w:szCs w:val="30"/>
        </w:rPr>
        <w:t xml:space="preserve"> v</w:t>
      </w:r>
      <w:r w:rsidR="0091445C" w:rsidRPr="004B4A86">
        <w:rPr>
          <w:rFonts w:cs="Times New Roman"/>
          <w:sz w:val="30"/>
          <w:szCs w:val="30"/>
        </w:rPr>
        <w:t>à tương tự</w:t>
      </w:r>
      <w:r w:rsidRPr="004B4A86">
        <w:rPr>
          <w:rFonts w:cs="Times New Roman"/>
          <w:sz w:val="30"/>
          <w:szCs w:val="30"/>
        </w:rPr>
        <w:t xml:space="preserve">, đầu ra </w:t>
      </w:r>
      <w:r w:rsidRPr="004B4A86">
        <w:rPr>
          <w:rFonts w:cs="Times New Roman"/>
          <w:sz w:val="30"/>
          <w:szCs w:val="30"/>
          <w:lang w:val="vi-VN"/>
        </w:rPr>
        <w:t xml:space="preserve">gồm </w:t>
      </w:r>
      <w:r w:rsidRPr="004B4A86">
        <w:rPr>
          <w:rFonts w:cs="Times New Roman"/>
          <w:sz w:val="30"/>
          <w:szCs w:val="30"/>
        </w:rPr>
        <w:t>công tắc, nút ấn, chiết áp,...</w:t>
      </w:r>
    </w:p>
    <w:p w:rsidR="007D3E68" w:rsidRPr="004B4A86" w:rsidRDefault="007D3E68" w:rsidP="0027115C">
      <w:pPr>
        <w:tabs>
          <w:tab w:val="left" w:pos="709"/>
          <w:tab w:val="left" w:pos="1134"/>
        </w:tabs>
        <w:spacing w:after="0" w:line="240" w:lineRule="auto"/>
        <w:rPr>
          <w:rFonts w:cs="Times New Roman"/>
          <w:sz w:val="30"/>
          <w:szCs w:val="30"/>
        </w:rPr>
      </w:pPr>
      <w:r w:rsidRPr="004B4A86">
        <w:rPr>
          <w:rFonts w:cs="Times New Roman"/>
          <w:sz w:val="30"/>
          <w:szCs w:val="30"/>
        </w:rPr>
        <w:t>Thông qua bộ PLCE-OMRON người dùng có thể hiểu được cách thức PLC hoạt động và lập trình một ứng dụng PLC với đầy đủ các tính năng cần thiêt.</w:t>
      </w:r>
    </w:p>
    <w:p w:rsidR="007024AC" w:rsidRPr="004B4A86" w:rsidRDefault="007D3E68" w:rsidP="0027115C">
      <w:pPr>
        <w:tabs>
          <w:tab w:val="left" w:pos="709"/>
          <w:tab w:val="left" w:pos="1134"/>
        </w:tabs>
        <w:spacing w:after="0" w:line="240" w:lineRule="auto"/>
        <w:rPr>
          <w:rFonts w:cs="Times New Roman"/>
          <w:sz w:val="30"/>
          <w:szCs w:val="30"/>
          <w:lang w:val="vi-VN"/>
        </w:rPr>
      </w:pPr>
      <w:r w:rsidRPr="004B4A86">
        <w:rPr>
          <w:rFonts w:cs="Times New Roman"/>
          <w:sz w:val="30"/>
          <w:szCs w:val="30"/>
          <w:lang w:val="vi-VN"/>
        </w:rPr>
        <w:t>PLCE-OMR cũng có thể được sử dụng để làm việc với một số chương trình đào tạo. Những mô-đun này sẽ mô phỏng các mô hình ứng dụng thực tế có thể được điều khiển bởi một PLC như hệ thống thang máy, hệ thống đèn giao thông, máy giặt,…</w:t>
      </w:r>
      <w:bookmarkStart w:id="9" w:name="_Toc480985976"/>
      <w:bookmarkStart w:id="10" w:name="_Toc481097418"/>
    </w:p>
    <w:p w:rsidR="00C963CD" w:rsidRPr="004B4A86" w:rsidRDefault="00C963CD" w:rsidP="0027115C">
      <w:pPr>
        <w:tabs>
          <w:tab w:val="left" w:pos="709"/>
          <w:tab w:val="left" w:pos="1134"/>
        </w:tabs>
        <w:spacing w:after="0" w:line="240" w:lineRule="auto"/>
        <w:rPr>
          <w:rFonts w:cs="Times New Roman"/>
          <w:sz w:val="30"/>
          <w:szCs w:val="30"/>
          <w:lang w:val="vi-VN"/>
        </w:rPr>
      </w:pPr>
    </w:p>
    <w:p w:rsidR="009A120B" w:rsidRPr="004B4A86" w:rsidRDefault="005F1C02" w:rsidP="0027115C">
      <w:pPr>
        <w:pStyle w:val="Heading1"/>
        <w:tabs>
          <w:tab w:val="left" w:pos="709"/>
          <w:tab w:val="left" w:pos="1134"/>
        </w:tabs>
        <w:spacing w:after="0" w:line="240" w:lineRule="auto"/>
        <w:rPr>
          <w:rFonts w:cs="Times New Roman"/>
          <w:sz w:val="30"/>
          <w:szCs w:val="30"/>
          <w:lang w:val="vi-VN"/>
        </w:rPr>
      </w:pPr>
      <w:r w:rsidRPr="004B4A86">
        <w:rPr>
          <w:sz w:val="30"/>
          <w:szCs w:val="30"/>
        </w:rPr>
        <w:t xml:space="preserve">CHƯƠNG 2: </w:t>
      </w:r>
      <w:r w:rsidR="009A50E6" w:rsidRPr="004B4A86">
        <w:rPr>
          <w:sz w:val="30"/>
          <w:szCs w:val="30"/>
          <w:lang w:val="vi-VN"/>
        </w:rPr>
        <w:t>GIỚI THIỆU PHẦN MỀM CX-PROGRAMMER</w:t>
      </w:r>
      <w:bookmarkEnd w:id="9"/>
      <w:bookmarkEnd w:id="10"/>
    </w:p>
    <w:p w:rsidR="00C70885" w:rsidRPr="004B4A86" w:rsidRDefault="00C70885" w:rsidP="0027115C">
      <w:pPr>
        <w:pStyle w:val="Heading3"/>
        <w:tabs>
          <w:tab w:val="left" w:pos="709"/>
          <w:tab w:val="left" w:pos="1134"/>
        </w:tabs>
        <w:spacing w:after="0" w:line="240" w:lineRule="auto"/>
        <w:rPr>
          <w:sz w:val="30"/>
          <w:szCs w:val="30"/>
          <w:lang w:val="vi-VN"/>
        </w:rPr>
      </w:pPr>
      <w:bookmarkStart w:id="11" w:name="_Toc480985977"/>
      <w:bookmarkStart w:id="12" w:name="_Toc481097419"/>
      <w:r w:rsidRPr="004B4A86">
        <w:rPr>
          <w:sz w:val="30"/>
          <w:szCs w:val="30"/>
          <w:lang w:val="vi-VN"/>
        </w:rPr>
        <w:t>Phần mềm CX-PROGRAMMER</w:t>
      </w:r>
      <w:bookmarkEnd w:id="11"/>
      <w:bookmarkEnd w:id="12"/>
    </w:p>
    <w:p w:rsidR="00B4443B" w:rsidRPr="004B4A86" w:rsidRDefault="00963620" w:rsidP="0027115C">
      <w:pPr>
        <w:tabs>
          <w:tab w:val="left" w:pos="709"/>
          <w:tab w:val="left" w:pos="1134"/>
        </w:tabs>
        <w:spacing w:after="0" w:line="240" w:lineRule="auto"/>
        <w:rPr>
          <w:rFonts w:cs="Times New Roman"/>
          <w:sz w:val="30"/>
          <w:szCs w:val="30"/>
          <w:lang w:val="fr-FR"/>
        </w:rPr>
      </w:pPr>
      <w:r w:rsidRPr="004B4A86">
        <w:rPr>
          <w:rFonts w:cs="Times New Roman"/>
          <w:sz w:val="30"/>
          <w:szCs w:val="30"/>
          <w:lang w:val="fr-FR"/>
        </w:rPr>
        <w:t>CX-Programmer là phần mềm trung tâm. Không chỉ dùng để lập trình cho PLC, CX-Programmer còn là công cụ để các kỹ sư quản lý 1</w:t>
      </w:r>
      <w:r w:rsidR="000467F1" w:rsidRPr="004B4A86">
        <w:rPr>
          <w:rFonts w:cs="Times New Roman"/>
          <w:sz w:val="30"/>
          <w:szCs w:val="30"/>
          <w:lang w:val="fr-FR"/>
        </w:rPr>
        <w:t xml:space="preserve"> </w:t>
      </w:r>
      <w:r w:rsidRPr="004B4A86">
        <w:rPr>
          <w:rFonts w:cs="Times New Roman"/>
          <w:sz w:val="30"/>
          <w:szCs w:val="30"/>
          <w:lang w:val="fr-FR"/>
        </w:rPr>
        <w:t>dự án tự động hóa với PLC làm bộ não hệ thống. Các chức năng chính của CX-Programmer bao gồm:</w:t>
      </w:r>
    </w:p>
    <w:p w:rsidR="00963620" w:rsidRPr="004B4A86" w:rsidRDefault="00963620" w:rsidP="0027115C">
      <w:pPr>
        <w:pStyle w:val="ListParagraph"/>
        <w:numPr>
          <w:ilvl w:val="0"/>
          <w:numId w:val="4"/>
        </w:numPr>
        <w:tabs>
          <w:tab w:val="left" w:pos="709"/>
          <w:tab w:val="left" w:pos="1134"/>
        </w:tabs>
        <w:spacing w:after="0" w:line="240" w:lineRule="auto"/>
        <w:rPr>
          <w:rFonts w:cs="Times New Roman"/>
          <w:sz w:val="30"/>
          <w:szCs w:val="30"/>
          <w:lang w:val="fr-FR"/>
        </w:rPr>
      </w:pPr>
      <w:r w:rsidRPr="004B4A86">
        <w:rPr>
          <w:rFonts w:cs="Times New Roman"/>
          <w:sz w:val="30"/>
          <w:szCs w:val="30"/>
          <w:lang w:val="fr-FR"/>
        </w:rPr>
        <w:t>Tạo và quản lý các dự án (project) tự động hóa.</w:t>
      </w:r>
    </w:p>
    <w:p w:rsidR="00963620" w:rsidRPr="004B4A86" w:rsidRDefault="00963620" w:rsidP="0027115C">
      <w:pPr>
        <w:pStyle w:val="ListParagraph"/>
        <w:numPr>
          <w:ilvl w:val="0"/>
          <w:numId w:val="4"/>
        </w:numPr>
        <w:tabs>
          <w:tab w:val="left" w:pos="709"/>
          <w:tab w:val="left" w:pos="1134"/>
        </w:tabs>
        <w:spacing w:after="0" w:line="240" w:lineRule="auto"/>
        <w:rPr>
          <w:rFonts w:cs="Times New Roman"/>
          <w:sz w:val="30"/>
          <w:szCs w:val="30"/>
          <w:lang w:val="fr-FR"/>
        </w:rPr>
      </w:pPr>
      <w:r w:rsidRPr="004B4A86">
        <w:rPr>
          <w:rFonts w:cs="Times New Roman"/>
          <w:sz w:val="30"/>
          <w:szCs w:val="30"/>
          <w:lang w:val="fr-FR"/>
        </w:rPr>
        <w:t>Kết nối với PLC qua nhiều đường giao tiếp.</w:t>
      </w:r>
    </w:p>
    <w:p w:rsidR="00963620" w:rsidRPr="004B4A86" w:rsidRDefault="00963620" w:rsidP="0027115C">
      <w:pPr>
        <w:pStyle w:val="ListParagraph"/>
        <w:numPr>
          <w:ilvl w:val="0"/>
          <w:numId w:val="4"/>
        </w:numPr>
        <w:tabs>
          <w:tab w:val="left" w:pos="709"/>
          <w:tab w:val="left" w:pos="1134"/>
        </w:tabs>
        <w:spacing w:after="0" w:line="240" w:lineRule="auto"/>
        <w:rPr>
          <w:rFonts w:cs="Times New Roman"/>
          <w:sz w:val="30"/>
          <w:szCs w:val="30"/>
        </w:rPr>
      </w:pPr>
      <w:r w:rsidRPr="004B4A86">
        <w:rPr>
          <w:rFonts w:cs="Times New Roman"/>
          <w:sz w:val="30"/>
          <w:szCs w:val="30"/>
        </w:rPr>
        <w:t>Cho pheeos thực hiện các thao tác chỉnh sửa và theo dõi khi đang online (như forset, set/reset, online edit, monitoring,…).</w:t>
      </w:r>
    </w:p>
    <w:p w:rsidR="00963620" w:rsidRPr="004B4A86" w:rsidRDefault="00963620" w:rsidP="0027115C">
      <w:pPr>
        <w:pStyle w:val="ListParagraph"/>
        <w:numPr>
          <w:ilvl w:val="0"/>
          <w:numId w:val="4"/>
        </w:numPr>
        <w:tabs>
          <w:tab w:val="left" w:pos="709"/>
          <w:tab w:val="left" w:pos="1134"/>
        </w:tabs>
        <w:spacing w:after="0" w:line="240" w:lineRule="auto"/>
        <w:rPr>
          <w:rFonts w:cs="Times New Roman"/>
          <w:sz w:val="30"/>
          <w:szCs w:val="30"/>
        </w:rPr>
      </w:pPr>
      <w:r w:rsidRPr="004B4A86">
        <w:rPr>
          <w:rFonts w:cs="Times New Roman"/>
          <w:sz w:val="30"/>
          <w:szCs w:val="30"/>
        </w:rPr>
        <w:t>Đặt thông số hoạt động cho PLC.</w:t>
      </w:r>
    </w:p>
    <w:p w:rsidR="00963620" w:rsidRPr="004B4A86" w:rsidRDefault="00963620" w:rsidP="0027115C">
      <w:pPr>
        <w:pStyle w:val="ListParagraph"/>
        <w:numPr>
          <w:ilvl w:val="0"/>
          <w:numId w:val="4"/>
        </w:numPr>
        <w:tabs>
          <w:tab w:val="left" w:pos="709"/>
          <w:tab w:val="left" w:pos="1134"/>
        </w:tabs>
        <w:spacing w:after="0" w:line="240" w:lineRule="auto"/>
        <w:rPr>
          <w:rFonts w:cs="Times New Roman"/>
          <w:sz w:val="30"/>
          <w:szCs w:val="30"/>
        </w:rPr>
      </w:pPr>
      <w:r w:rsidRPr="004B4A86">
        <w:rPr>
          <w:rFonts w:cs="Times New Roman"/>
          <w:sz w:val="30"/>
          <w:szCs w:val="30"/>
        </w:rPr>
        <w:t>Cấu hình đường truyền mạng.</w:t>
      </w:r>
    </w:p>
    <w:p w:rsidR="00C963CD" w:rsidRPr="004B4A86" w:rsidRDefault="00963620" w:rsidP="00C963CD">
      <w:pPr>
        <w:pStyle w:val="ListParagraph"/>
        <w:numPr>
          <w:ilvl w:val="0"/>
          <w:numId w:val="4"/>
        </w:numPr>
        <w:tabs>
          <w:tab w:val="left" w:pos="709"/>
          <w:tab w:val="left" w:pos="1134"/>
        </w:tabs>
        <w:spacing w:after="0" w:line="240" w:lineRule="auto"/>
        <w:rPr>
          <w:rFonts w:cs="Times New Roman"/>
          <w:sz w:val="30"/>
          <w:szCs w:val="30"/>
        </w:rPr>
      </w:pPr>
      <w:r w:rsidRPr="004B4A86">
        <w:rPr>
          <w:rFonts w:cs="Times New Roman"/>
          <w:sz w:val="30"/>
          <w:szCs w:val="30"/>
        </w:rPr>
        <w:lastRenderedPageBreak/>
        <w:t>Hỗ trợ nhiều chương trình, nhiều PLC trong cùng một project và nhiều sectiontỏng một chương trình.</w:t>
      </w:r>
      <w:bookmarkStart w:id="13" w:name="_Toc480985978"/>
      <w:bookmarkStart w:id="14" w:name="_Toc481097422"/>
    </w:p>
    <w:p w:rsidR="00C963CD" w:rsidRPr="004B4A86" w:rsidRDefault="00C963CD" w:rsidP="00C963CD">
      <w:pPr>
        <w:tabs>
          <w:tab w:val="left" w:pos="709"/>
          <w:tab w:val="left" w:pos="1134"/>
        </w:tabs>
        <w:spacing w:after="0" w:line="240" w:lineRule="auto"/>
        <w:ind w:firstLine="0"/>
        <w:rPr>
          <w:rFonts w:cs="Times New Roman"/>
          <w:sz w:val="30"/>
          <w:szCs w:val="30"/>
        </w:rPr>
      </w:pPr>
    </w:p>
    <w:p w:rsidR="00624096" w:rsidRPr="004B4A86" w:rsidRDefault="005F1C02" w:rsidP="0027115C">
      <w:pPr>
        <w:pStyle w:val="Heading1"/>
        <w:tabs>
          <w:tab w:val="left" w:pos="709"/>
          <w:tab w:val="left" w:pos="1134"/>
        </w:tabs>
        <w:spacing w:after="0" w:line="240" w:lineRule="auto"/>
        <w:rPr>
          <w:sz w:val="30"/>
          <w:szCs w:val="30"/>
          <w:lang w:val="vi-VN"/>
        </w:rPr>
      </w:pPr>
      <w:r w:rsidRPr="004B4A86">
        <w:rPr>
          <w:sz w:val="30"/>
          <w:szCs w:val="30"/>
        </w:rPr>
        <w:t xml:space="preserve">CHƯƠNG 3: </w:t>
      </w:r>
      <w:r w:rsidR="00857938" w:rsidRPr="004B4A86">
        <w:rPr>
          <w:sz w:val="30"/>
          <w:szCs w:val="30"/>
          <w:lang w:val="vi-VN"/>
        </w:rPr>
        <w:t xml:space="preserve">MỘT SỐ </w:t>
      </w:r>
      <w:r w:rsidR="00857938" w:rsidRPr="004B4A86">
        <w:rPr>
          <w:sz w:val="30"/>
          <w:szCs w:val="30"/>
        </w:rPr>
        <w:t>ỨNG</w:t>
      </w:r>
      <w:r w:rsidR="00857938" w:rsidRPr="004B4A86">
        <w:rPr>
          <w:sz w:val="30"/>
          <w:szCs w:val="30"/>
          <w:lang w:val="vi-VN"/>
        </w:rPr>
        <w:t xml:space="preserve"> DỤNG ĐIỀU KHIỂN SỬ DỤNG N-PLCE-OMRON</w:t>
      </w:r>
      <w:bookmarkEnd w:id="13"/>
      <w:bookmarkEnd w:id="14"/>
    </w:p>
    <w:p w:rsidR="00BE1752" w:rsidRPr="004B4A86" w:rsidRDefault="00BE1752" w:rsidP="00B123E7">
      <w:pPr>
        <w:pStyle w:val="Heading3"/>
        <w:tabs>
          <w:tab w:val="left" w:pos="709"/>
          <w:tab w:val="left" w:pos="1134"/>
        </w:tabs>
        <w:spacing w:after="0" w:line="240" w:lineRule="auto"/>
        <w:rPr>
          <w:rFonts w:cs="Times New Roman"/>
          <w:sz w:val="30"/>
          <w:szCs w:val="30"/>
          <w:lang w:val="vi-VN"/>
        </w:rPr>
      </w:pPr>
      <w:bookmarkStart w:id="15" w:name="_Toc480927879"/>
      <w:bookmarkStart w:id="16" w:name="_Toc480985979"/>
      <w:bookmarkStart w:id="17" w:name="_Toc481097423"/>
      <w:bookmarkStart w:id="18" w:name="_GoBack"/>
      <w:bookmarkEnd w:id="18"/>
      <w:r w:rsidRPr="004B4A86">
        <w:rPr>
          <w:rFonts w:cs="Times New Roman"/>
          <w:sz w:val="30"/>
          <w:szCs w:val="30"/>
          <w:lang w:val="vi-VN"/>
        </w:rPr>
        <w:t>Hệ thống phân loại thư N-PLCE-MCC</w:t>
      </w:r>
      <w:bookmarkEnd w:id="15"/>
      <w:bookmarkEnd w:id="16"/>
      <w:bookmarkEnd w:id="17"/>
    </w:p>
    <w:p w:rsidR="00BE1752" w:rsidRPr="004B4A86" w:rsidRDefault="00BE1752" w:rsidP="0027115C">
      <w:pPr>
        <w:pStyle w:val="BodyText0"/>
        <w:tabs>
          <w:tab w:val="left" w:pos="709"/>
          <w:tab w:val="left" w:pos="1134"/>
        </w:tabs>
        <w:rPr>
          <w:rFonts w:ascii="Times New Roman" w:hAnsi="Times New Roman"/>
          <w:sz w:val="30"/>
          <w:szCs w:val="30"/>
          <w:lang w:val="vi-VN"/>
        </w:rPr>
      </w:pPr>
      <w:r w:rsidRPr="004B4A86">
        <w:rPr>
          <w:rFonts w:ascii="Times New Roman" w:hAnsi="Times New Roman"/>
          <w:sz w:val="30"/>
          <w:szCs w:val="30"/>
          <w:lang w:val="vi-VN"/>
        </w:rPr>
        <w:t>N-PLCE MCC là một mô-đun đào tạo để làm việc với PLCE. Hệ thống này được cung cấp với công tắc, nút ấn và đèn LED để mô phỏng các yếu tố phổ biến của một chữ tự động máy phân loại. Những yếu tố này mô phỏng tình trạng như lá thư được phát hiện, quét, động cơ chạy ngược, vv Những điều kiện này được đánh giá bởi các PLCE để thực hiện các hành động cần thiết.</w:t>
      </w:r>
    </w:p>
    <w:p w:rsidR="00A07B38" w:rsidRPr="004B4A86" w:rsidRDefault="00A07B38" w:rsidP="00B123E7">
      <w:pPr>
        <w:pStyle w:val="Heading3"/>
        <w:tabs>
          <w:tab w:val="left" w:pos="709"/>
          <w:tab w:val="left" w:pos="1134"/>
        </w:tabs>
        <w:spacing w:after="0" w:line="240" w:lineRule="auto"/>
        <w:rPr>
          <w:sz w:val="30"/>
          <w:szCs w:val="30"/>
        </w:rPr>
      </w:pPr>
      <w:bookmarkStart w:id="19" w:name="_Toc480927882"/>
      <w:bookmarkStart w:id="20" w:name="_Toc480985980"/>
      <w:bookmarkStart w:id="21" w:name="_Toc481097426"/>
      <w:r w:rsidRPr="004B4A86">
        <w:rPr>
          <w:sz w:val="30"/>
          <w:szCs w:val="30"/>
        </w:rPr>
        <w:t>Mạng lưới khí nén N-PLCE-RAC</w:t>
      </w:r>
      <w:bookmarkEnd w:id="19"/>
      <w:bookmarkEnd w:id="20"/>
      <w:bookmarkEnd w:id="21"/>
    </w:p>
    <w:p w:rsidR="00A07B38" w:rsidRPr="004B4A86" w:rsidRDefault="00A07B38" w:rsidP="0027115C">
      <w:pPr>
        <w:pStyle w:val="BodyText0"/>
        <w:tabs>
          <w:tab w:val="left" w:pos="709"/>
          <w:tab w:val="left" w:pos="1134"/>
        </w:tabs>
        <w:rPr>
          <w:rFonts w:ascii="Times New Roman" w:hAnsi="Times New Roman"/>
          <w:sz w:val="30"/>
          <w:szCs w:val="30"/>
        </w:rPr>
      </w:pPr>
      <w:r w:rsidRPr="004B4A86">
        <w:rPr>
          <w:rFonts w:ascii="Times New Roman" w:hAnsi="Times New Roman"/>
          <w:sz w:val="30"/>
          <w:szCs w:val="30"/>
        </w:rPr>
        <w:t>N-PLCE-RAC là một mô-đun đào tạo để làm việc với PLCE. Hệ thống được cung cấp với công tắc, nút ấn và đèn LED để mô phỏng các yếu tố phổ biến trong một mạng lưới khí nén tự động. Những yếu tố này mô phỏng các điều kiện như hệ thống thoát nước, quá trình khác nhau mà nhu cầu nén khí, vv Những điều kiện này được đánh giá bởi các PLCE để thực hiện các hành động cần thiết.</w:t>
      </w:r>
    </w:p>
    <w:p w:rsidR="00A07B38" w:rsidRPr="004B4A86" w:rsidRDefault="00A07B38" w:rsidP="0027115C">
      <w:pPr>
        <w:pStyle w:val="Heading3"/>
        <w:tabs>
          <w:tab w:val="left" w:pos="709"/>
          <w:tab w:val="left" w:pos="1134"/>
        </w:tabs>
        <w:spacing w:after="0" w:line="240" w:lineRule="auto"/>
        <w:rPr>
          <w:sz w:val="30"/>
          <w:szCs w:val="30"/>
          <w:lang w:val="vi-VN"/>
        </w:rPr>
      </w:pPr>
      <w:bookmarkStart w:id="22" w:name="_Toc480927885"/>
      <w:bookmarkStart w:id="23" w:name="_Toc480985981"/>
      <w:bookmarkStart w:id="24" w:name="_Toc481097429"/>
      <w:r w:rsidRPr="004B4A86">
        <w:rPr>
          <w:sz w:val="30"/>
          <w:szCs w:val="30"/>
          <w:lang w:val="vi-VN"/>
        </w:rPr>
        <w:t>Hệ thống nạp tự động N-PLCE-SALL</w:t>
      </w:r>
      <w:bookmarkEnd w:id="22"/>
      <w:bookmarkEnd w:id="23"/>
      <w:bookmarkEnd w:id="24"/>
    </w:p>
    <w:p w:rsidR="00A07B38" w:rsidRPr="004B4A86" w:rsidRDefault="00D047DE" w:rsidP="0027115C">
      <w:pPr>
        <w:pStyle w:val="BodyText0"/>
        <w:tabs>
          <w:tab w:val="left" w:pos="709"/>
          <w:tab w:val="left" w:pos="1134"/>
        </w:tabs>
        <w:rPr>
          <w:rFonts w:ascii="Times New Roman" w:hAnsi="Times New Roman"/>
          <w:sz w:val="30"/>
          <w:szCs w:val="30"/>
          <w:lang w:val="vi-VN"/>
        </w:rPr>
      </w:pPr>
      <w:r>
        <w:rPr>
          <w:rFonts w:ascii="Times New Roman" w:hAnsi="Times New Roman"/>
          <w:sz w:val="30"/>
          <w:szCs w:val="30"/>
          <w:lang w:val="vi-VN"/>
        </w:rPr>
        <w:t>N-PLCE- SALL</w:t>
      </w:r>
      <w:r w:rsidR="00A07B38" w:rsidRPr="004B4A86">
        <w:rPr>
          <w:rFonts w:ascii="Times New Roman" w:hAnsi="Times New Roman"/>
          <w:sz w:val="30"/>
          <w:szCs w:val="30"/>
          <w:lang w:val="vi-VN"/>
        </w:rPr>
        <w:t xml:space="preserve"> là một mô-đun đào tạo để làm việc với PLCE. Hệ thống được cung cấp với công tắc, nút ấn và đèn LED để mô phỏng các yếu tố phổ biến trong các hệ thống tự động điền. Những yếu tố này mô phỏng các điều kiện như làm việc với các loại khác nhau của đồ uống, điền vào các loại khác nhau của đồ uống tại cùng một thời điểm, vv Những điều kiện này được đánh giá bởi các PLCE để thực hiện các hành động cần thiết.</w:t>
      </w:r>
    </w:p>
    <w:p w:rsidR="00A07B38" w:rsidRPr="004B4A86" w:rsidRDefault="00A07B38" w:rsidP="0027115C">
      <w:pPr>
        <w:pStyle w:val="Heading3"/>
        <w:tabs>
          <w:tab w:val="left" w:pos="709"/>
          <w:tab w:val="left" w:pos="1134"/>
        </w:tabs>
        <w:spacing w:after="0" w:line="240" w:lineRule="auto"/>
        <w:rPr>
          <w:sz w:val="30"/>
          <w:szCs w:val="30"/>
          <w:lang w:val="vi-VN"/>
        </w:rPr>
      </w:pPr>
      <w:bookmarkStart w:id="25" w:name="_Toc480927888"/>
      <w:bookmarkStart w:id="26" w:name="_Toc480985982"/>
      <w:bookmarkStart w:id="27" w:name="_Toc481097432"/>
      <w:r w:rsidRPr="004B4A86">
        <w:rPr>
          <w:sz w:val="30"/>
          <w:szCs w:val="30"/>
          <w:lang w:val="vi-VN"/>
        </w:rPr>
        <w:t>Máy ép dập tự động N-PLCE-PAE</w:t>
      </w:r>
      <w:bookmarkEnd w:id="25"/>
      <w:bookmarkEnd w:id="26"/>
      <w:bookmarkEnd w:id="27"/>
    </w:p>
    <w:p w:rsidR="00A07B38" w:rsidRPr="004B4A86" w:rsidRDefault="00A07B38" w:rsidP="0027115C">
      <w:pPr>
        <w:pStyle w:val="TableParagraph"/>
        <w:tabs>
          <w:tab w:val="left" w:pos="709"/>
          <w:tab w:val="left" w:pos="1134"/>
        </w:tabs>
        <w:ind w:firstLine="567"/>
        <w:jc w:val="both"/>
        <w:rPr>
          <w:sz w:val="30"/>
          <w:szCs w:val="30"/>
          <w:lang w:val="vi-VN"/>
        </w:rPr>
      </w:pPr>
      <w:r w:rsidRPr="004B4A86">
        <w:rPr>
          <w:sz w:val="30"/>
          <w:szCs w:val="30"/>
          <w:lang w:val="vi-VN"/>
        </w:rPr>
        <w:t>N-PLCE-PAE là một mô-đun đào tạo để làm việc với PLCE. Hệ thống này được cung cấp với công tắc, nút ấn và led để mô phỏng các yếu tố phổ biến trong một máy ép dập tự động. Những yếu tố này mô phỏng các điều kiện như thùng chứa đầy đủ các mảnh, đèn cảnh báo, vv Những điều kiện này được đánh giá bởi các PLCE để thực hiện các hành động cần thiết.</w:t>
      </w:r>
    </w:p>
    <w:p w:rsidR="00A07B38" w:rsidRPr="004B4A86" w:rsidRDefault="00A07B38" w:rsidP="0027115C">
      <w:pPr>
        <w:pStyle w:val="Heading3"/>
        <w:tabs>
          <w:tab w:val="left" w:pos="709"/>
          <w:tab w:val="left" w:pos="1134"/>
        </w:tabs>
        <w:spacing w:after="0" w:line="240" w:lineRule="auto"/>
        <w:rPr>
          <w:sz w:val="30"/>
          <w:szCs w:val="30"/>
          <w:lang w:val="vi-VN"/>
        </w:rPr>
      </w:pPr>
      <w:bookmarkStart w:id="28" w:name="_Toc480927891"/>
      <w:bookmarkStart w:id="29" w:name="_Toc480985983"/>
      <w:bookmarkStart w:id="30" w:name="_Toc481097435"/>
      <w:r w:rsidRPr="004B4A86">
        <w:rPr>
          <w:sz w:val="30"/>
          <w:szCs w:val="30"/>
          <w:lang w:val="vi-VN"/>
        </w:rPr>
        <w:t>Hệ thống máy bơm nước bẩn N-PLCE-SBAR</w:t>
      </w:r>
      <w:bookmarkEnd w:id="28"/>
      <w:bookmarkEnd w:id="29"/>
      <w:bookmarkEnd w:id="30"/>
    </w:p>
    <w:p w:rsidR="00A07B38" w:rsidRPr="004B4A86" w:rsidRDefault="00A07B38" w:rsidP="0027115C">
      <w:pPr>
        <w:pStyle w:val="TableParagraph"/>
        <w:tabs>
          <w:tab w:val="left" w:pos="709"/>
          <w:tab w:val="left" w:pos="1134"/>
        </w:tabs>
        <w:ind w:firstLine="567"/>
        <w:jc w:val="both"/>
        <w:rPr>
          <w:sz w:val="30"/>
          <w:szCs w:val="30"/>
          <w:lang w:val="vi-VN"/>
        </w:rPr>
      </w:pPr>
      <w:r w:rsidRPr="004B4A86">
        <w:rPr>
          <w:sz w:val="30"/>
          <w:szCs w:val="30"/>
          <w:lang w:val="vi-VN"/>
        </w:rPr>
        <w:t>N-PLCE-SBAR là một mô-đun đào tạo để làm việc với PLCE. Hệ thống được cung cấp với công tắc, nút ấn và đèn LED để mô phỏng các yếu tố phổ biến trong các hệ thống bơm nước bẩn tự động. Những yếu tố này mô phỏng các điều kiện như điều trị khác nhau cho nước bẩn, mực nước khác nhau trong những chiếc xe bể chứa , vv Những điều kiện này được đánh giá bởi các PLCE để thực hiện các hành động cần thiết.</w:t>
      </w:r>
    </w:p>
    <w:p w:rsidR="00A07B38" w:rsidRPr="004B4A86" w:rsidRDefault="00A07B38" w:rsidP="0027115C">
      <w:pPr>
        <w:pStyle w:val="Heading3"/>
        <w:tabs>
          <w:tab w:val="left" w:pos="709"/>
          <w:tab w:val="left" w:pos="1134"/>
        </w:tabs>
        <w:spacing w:after="0" w:line="240" w:lineRule="auto"/>
        <w:rPr>
          <w:sz w:val="30"/>
          <w:szCs w:val="30"/>
          <w:lang w:val="vi-VN"/>
        </w:rPr>
      </w:pPr>
      <w:bookmarkStart w:id="31" w:name="_Toc480927894"/>
      <w:bookmarkStart w:id="32" w:name="_Toc480985984"/>
      <w:bookmarkStart w:id="33" w:name="_Toc481097438"/>
      <w:r w:rsidRPr="004B4A86">
        <w:rPr>
          <w:sz w:val="30"/>
          <w:szCs w:val="30"/>
          <w:lang w:val="vi-VN"/>
        </w:rPr>
        <w:t>Hệ thống máy bơm N-PLCE-SBP</w:t>
      </w:r>
      <w:bookmarkEnd w:id="31"/>
      <w:bookmarkEnd w:id="32"/>
      <w:bookmarkEnd w:id="33"/>
    </w:p>
    <w:p w:rsidR="00A07B38" w:rsidRPr="004B4A86" w:rsidRDefault="00A07B38" w:rsidP="0027115C">
      <w:pPr>
        <w:pStyle w:val="TableParagraph"/>
        <w:tabs>
          <w:tab w:val="left" w:pos="709"/>
          <w:tab w:val="left" w:pos="1134"/>
        </w:tabs>
        <w:ind w:firstLine="567"/>
        <w:jc w:val="both"/>
        <w:rPr>
          <w:sz w:val="30"/>
          <w:szCs w:val="30"/>
          <w:lang w:val="vi-VN"/>
        </w:rPr>
      </w:pPr>
      <w:r w:rsidRPr="004B4A86">
        <w:rPr>
          <w:sz w:val="30"/>
          <w:szCs w:val="30"/>
          <w:lang w:val="vi-VN"/>
        </w:rPr>
        <w:t xml:space="preserve">N-PLCE-SBP là một mô-đun đào tạo để làm việc với PLCE. Hệ thống được cung cấp với công tắc, nút ấn và đèn LED để mô phỏng các yếu tố phổ </w:t>
      </w:r>
      <w:r w:rsidRPr="004B4A86">
        <w:rPr>
          <w:sz w:val="30"/>
          <w:szCs w:val="30"/>
          <w:lang w:val="vi-VN"/>
        </w:rPr>
        <w:lastRenderedPageBreak/>
        <w:t>biến trong các hệ thống bơm tự động. Những yếu tố này mô phỏng các điều kiện như thùng rỗng cung cấp, áp suất khác nhau trong bể, vv Những điều kiện này được đánh giá bởi các PLCE để thực hiện các hành động cần thiết.</w:t>
      </w:r>
    </w:p>
    <w:p w:rsidR="00A07B38" w:rsidRPr="004B4A86" w:rsidRDefault="00A07B38" w:rsidP="0027115C">
      <w:pPr>
        <w:pStyle w:val="Heading3"/>
        <w:tabs>
          <w:tab w:val="left" w:pos="709"/>
          <w:tab w:val="left" w:pos="1134"/>
        </w:tabs>
        <w:spacing w:after="0" w:line="240" w:lineRule="auto"/>
        <w:rPr>
          <w:sz w:val="30"/>
          <w:szCs w:val="30"/>
          <w:lang w:val="vi-VN"/>
        </w:rPr>
      </w:pPr>
      <w:bookmarkStart w:id="34" w:name="_Toc480927897"/>
      <w:bookmarkStart w:id="35" w:name="_Toc480985985"/>
      <w:bookmarkStart w:id="36" w:name="_Toc481097441"/>
      <w:r w:rsidRPr="004B4A86">
        <w:rPr>
          <w:sz w:val="30"/>
          <w:szCs w:val="30"/>
          <w:lang w:val="vi-VN"/>
        </w:rPr>
        <w:t>Hệ thống băng tải N-PLCE-SBT</w:t>
      </w:r>
      <w:bookmarkEnd w:id="34"/>
      <w:bookmarkEnd w:id="35"/>
      <w:bookmarkEnd w:id="36"/>
    </w:p>
    <w:p w:rsidR="00A07B38" w:rsidRPr="004B4A86" w:rsidRDefault="00A07B38" w:rsidP="0027115C">
      <w:pPr>
        <w:pStyle w:val="TableParagraph"/>
        <w:tabs>
          <w:tab w:val="left" w:pos="709"/>
          <w:tab w:val="left" w:pos="1134"/>
        </w:tabs>
        <w:ind w:firstLine="567"/>
        <w:jc w:val="both"/>
        <w:rPr>
          <w:sz w:val="30"/>
          <w:szCs w:val="30"/>
          <w:lang w:val="vi-VN"/>
        </w:rPr>
      </w:pPr>
      <w:r w:rsidRPr="004B4A86">
        <w:rPr>
          <w:sz w:val="30"/>
          <w:szCs w:val="30"/>
          <w:lang w:val="vi-VN"/>
        </w:rPr>
        <w:t>N-PLCE-SBT là một mô-đun đào tạo để làm việc với PLCE. Hệ thống được cung cấp với công tắc, nút ấn và đèn LED để mô phỏng các yếu tố phổ biến trong các hệ thống điều khiển băng tải tự động. Những yếu tố mô phỏng điều kiện như động cơ trái, động cơ bên phải, băng tải, vv Những điều kiện này được đánh giá bởi các PLCE để thực hiện các hành động cần thiết.</w:t>
      </w:r>
    </w:p>
    <w:p w:rsidR="00A07B38" w:rsidRPr="004B4A86" w:rsidRDefault="00A07B38" w:rsidP="0027115C">
      <w:pPr>
        <w:pStyle w:val="Heading3"/>
        <w:tabs>
          <w:tab w:val="left" w:pos="709"/>
          <w:tab w:val="left" w:pos="1134"/>
        </w:tabs>
        <w:spacing w:after="0" w:line="240" w:lineRule="auto"/>
        <w:rPr>
          <w:sz w:val="30"/>
          <w:szCs w:val="30"/>
        </w:rPr>
      </w:pPr>
      <w:bookmarkStart w:id="37" w:name="_Toc480927900"/>
      <w:bookmarkStart w:id="38" w:name="_Toc480985986"/>
      <w:bookmarkStart w:id="39" w:name="_Toc481097444"/>
      <w:r w:rsidRPr="004B4A86">
        <w:rPr>
          <w:sz w:val="30"/>
          <w:szCs w:val="30"/>
        </w:rPr>
        <w:t>Hệ thống dẫn nước N-PLCE-SCA</w:t>
      </w:r>
      <w:bookmarkEnd w:id="37"/>
      <w:bookmarkEnd w:id="38"/>
      <w:bookmarkEnd w:id="39"/>
    </w:p>
    <w:p w:rsidR="00A07B38" w:rsidRPr="004B4A86" w:rsidRDefault="00A07B38" w:rsidP="0027115C">
      <w:pPr>
        <w:pStyle w:val="TableParagraph"/>
        <w:tabs>
          <w:tab w:val="left" w:pos="709"/>
          <w:tab w:val="left" w:pos="1134"/>
        </w:tabs>
        <w:ind w:firstLine="567"/>
        <w:jc w:val="both"/>
        <w:rPr>
          <w:sz w:val="30"/>
          <w:szCs w:val="30"/>
        </w:rPr>
      </w:pPr>
      <w:r w:rsidRPr="004B4A86">
        <w:rPr>
          <w:sz w:val="30"/>
          <w:szCs w:val="30"/>
        </w:rPr>
        <w:t>N-PLCE- SCA là một mô-đun đào tạo để làm việc với PLCE. Hệ thống được cung cấp với công tắc, nút ấn và đèn LED để mô phỏng các yếu tố phổ biến trong một hệ thống thống thoát tự động. Những yếu tố này mô phỏng các điều kiện như nhà khác nhau và các phòng, hệ thống nước đạt khác nhau, vv Những điều kiện này được đánh giá bởi các PLCE để thực hiện các hành động cần thiết.</w:t>
      </w:r>
    </w:p>
    <w:p w:rsidR="00A07B38" w:rsidRPr="004B4A86" w:rsidRDefault="00A07B38" w:rsidP="00B123E7">
      <w:pPr>
        <w:pStyle w:val="Heading3"/>
        <w:tabs>
          <w:tab w:val="left" w:pos="709"/>
          <w:tab w:val="left" w:pos="1134"/>
        </w:tabs>
        <w:spacing w:after="0" w:line="240" w:lineRule="auto"/>
        <w:rPr>
          <w:sz w:val="30"/>
          <w:szCs w:val="30"/>
        </w:rPr>
      </w:pPr>
      <w:bookmarkStart w:id="40" w:name="_Toc480927903"/>
      <w:bookmarkStart w:id="41" w:name="_Toc480985987"/>
      <w:bookmarkStart w:id="42" w:name="_Toc481097447"/>
      <w:r w:rsidRPr="004B4A86">
        <w:rPr>
          <w:sz w:val="30"/>
          <w:szCs w:val="30"/>
        </w:rPr>
        <w:t>Dây chuyền đóng chai tự động N-PLCE-PELE</w:t>
      </w:r>
      <w:bookmarkEnd w:id="40"/>
      <w:bookmarkEnd w:id="41"/>
      <w:bookmarkEnd w:id="42"/>
    </w:p>
    <w:p w:rsidR="00A07B38" w:rsidRPr="004B4A86" w:rsidRDefault="00D047DE" w:rsidP="0027115C">
      <w:pPr>
        <w:pStyle w:val="TableParagraph"/>
        <w:tabs>
          <w:tab w:val="left" w:pos="709"/>
          <w:tab w:val="left" w:pos="1134"/>
        </w:tabs>
        <w:ind w:firstLine="567"/>
        <w:jc w:val="both"/>
        <w:rPr>
          <w:sz w:val="30"/>
          <w:szCs w:val="30"/>
        </w:rPr>
      </w:pPr>
      <w:r>
        <w:rPr>
          <w:sz w:val="30"/>
          <w:szCs w:val="30"/>
        </w:rPr>
        <w:t>N-PLCE-PELE</w:t>
      </w:r>
      <w:r w:rsidR="00A07B38" w:rsidRPr="004B4A86">
        <w:rPr>
          <w:sz w:val="30"/>
          <w:szCs w:val="30"/>
        </w:rPr>
        <w:t xml:space="preserve"> là một mô-đun đào tạo để làm việc với PLCE. Hệ thống được cung cấp với công tắc, nút ấn và đèn LED để mô phỏng các yếu tố thường của một dây chuyền đóng chai tự động. Những yếu tố mô phỏng điều kiện như bộ cảm biến hiện diện, điều khiển chuyển mạch, vv Những điều kiện này được đánh giá bởi các PLCE để thực hiện các hành động cần thiết.</w:t>
      </w:r>
    </w:p>
    <w:p w:rsidR="00A07B38" w:rsidRPr="004B4A86" w:rsidRDefault="000114EE" w:rsidP="0027115C">
      <w:pPr>
        <w:pStyle w:val="Heading3"/>
        <w:tabs>
          <w:tab w:val="left" w:pos="709"/>
          <w:tab w:val="left" w:pos="1134"/>
        </w:tabs>
        <w:spacing w:after="0" w:line="240" w:lineRule="auto"/>
        <w:rPr>
          <w:sz w:val="30"/>
          <w:szCs w:val="30"/>
          <w:lang w:val="vi-VN"/>
        </w:rPr>
      </w:pPr>
      <w:r w:rsidRPr="004B4A86">
        <w:rPr>
          <w:sz w:val="30"/>
          <w:szCs w:val="30"/>
        </w:rPr>
        <w:t>Hệ thống</w:t>
      </w:r>
      <w:r w:rsidR="00450BC8">
        <w:rPr>
          <w:sz w:val="30"/>
          <w:szCs w:val="30"/>
        </w:rPr>
        <w:t xml:space="preserve"> bãi đỗ xe hai làn N-PLCE-AG2Z</w:t>
      </w:r>
    </w:p>
    <w:p w:rsidR="00450BC8" w:rsidRPr="00450BC8" w:rsidRDefault="00450BC8" w:rsidP="00450BC8">
      <w:pPr>
        <w:spacing w:after="0" w:line="240" w:lineRule="auto"/>
        <w:rPr>
          <w:sz w:val="32"/>
          <w:szCs w:val="32"/>
          <w:lang w:val="vi-VN"/>
        </w:rPr>
      </w:pPr>
      <w:bookmarkStart w:id="43" w:name="_Toc480927909"/>
      <w:bookmarkStart w:id="44" w:name="_Toc480985989"/>
      <w:bookmarkStart w:id="45" w:name="_Toc481097453"/>
      <w:r w:rsidRPr="00450BC8">
        <w:rPr>
          <w:sz w:val="32"/>
          <w:szCs w:val="32"/>
          <w:lang w:val="vi-VN"/>
        </w:rPr>
        <w:t>Mô hình N-PLCE-AG2Z là một mô hình mô phỏng một bãi đậu xe tự động gồm 2 khu đậu xe. Nó bao gồm các yêu tố phổ biến có trong một bãi đậu xe tự động như: cảm biến lên, xuống, động cơ, rào cản,… Hệ thống này được cung cấp các công tắc, nút ấn và đèn LED để mô phỏng các yếu tố này.</w:t>
      </w:r>
    </w:p>
    <w:p w:rsidR="00A07B38" w:rsidRPr="004B4A86" w:rsidRDefault="00A07B38" w:rsidP="0027115C">
      <w:pPr>
        <w:pStyle w:val="Heading3"/>
        <w:tabs>
          <w:tab w:val="left" w:pos="709"/>
          <w:tab w:val="left" w:pos="1134"/>
        </w:tabs>
        <w:spacing w:after="0" w:line="240" w:lineRule="auto"/>
        <w:rPr>
          <w:sz w:val="30"/>
          <w:szCs w:val="30"/>
        </w:rPr>
      </w:pPr>
      <w:r w:rsidRPr="004B4A86">
        <w:rPr>
          <w:sz w:val="30"/>
          <w:szCs w:val="30"/>
        </w:rPr>
        <w:t>Hệ thống xử lý than N-PLCE-TC</w:t>
      </w:r>
      <w:bookmarkEnd w:id="43"/>
      <w:bookmarkEnd w:id="44"/>
      <w:bookmarkEnd w:id="45"/>
      <w:r w:rsidRPr="004B4A86">
        <w:rPr>
          <w:sz w:val="30"/>
          <w:szCs w:val="30"/>
        </w:rPr>
        <w:t xml:space="preserve"> </w:t>
      </w:r>
    </w:p>
    <w:p w:rsidR="00A07B38" w:rsidRPr="004B4A86" w:rsidRDefault="00A07B38" w:rsidP="0027115C">
      <w:pPr>
        <w:pStyle w:val="TableParagraph"/>
        <w:tabs>
          <w:tab w:val="left" w:pos="709"/>
          <w:tab w:val="left" w:pos="1134"/>
        </w:tabs>
        <w:ind w:right="344" w:firstLine="567"/>
        <w:jc w:val="both"/>
        <w:rPr>
          <w:sz w:val="30"/>
          <w:szCs w:val="30"/>
        </w:rPr>
      </w:pPr>
      <w:r w:rsidRPr="004B4A86">
        <w:rPr>
          <w:sz w:val="30"/>
          <w:szCs w:val="30"/>
        </w:rPr>
        <w:t>N-PLCE-TC là một mô-đun đào tạo để làm việc với PLCE. Hệ thống được cung cấp với công tắc, nút ấn và đèn LED để mô phỏng các yếu tố phổ biến trong các hệ thống xử lý than tự động. Những yếu tố này mô phỏng các điều kiện như điền dẫn sử dụng, tự động điền, các loại than đá, vv Những điều kiện này được đánh giá bởi các PLCE để thực hiện các hành động cần thiết.</w:t>
      </w:r>
    </w:p>
    <w:p w:rsidR="00A07B38" w:rsidRPr="004B4A86" w:rsidRDefault="00A07B38" w:rsidP="0027115C">
      <w:pPr>
        <w:pStyle w:val="Heading3"/>
        <w:tabs>
          <w:tab w:val="left" w:pos="709"/>
          <w:tab w:val="left" w:pos="1134"/>
        </w:tabs>
        <w:spacing w:after="0" w:line="240" w:lineRule="auto"/>
        <w:rPr>
          <w:sz w:val="30"/>
          <w:szCs w:val="30"/>
          <w:lang w:val="vi-VN"/>
        </w:rPr>
      </w:pPr>
      <w:bookmarkStart w:id="46" w:name="_Toc480927912"/>
      <w:bookmarkStart w:id="47" w:name="_Toc480985990"/>
      <w:bookmarkStart w:id="48" w:name="_Toc481097456"/>
      <w:r w:rsidRPr="004B4A86">
        <w:rPr>
          <w:sz w:val="30"/>
          <w:szCs w:val="30"/>
          <w:lang w:val="vi-VN"/>
        </w:rPr>
        <w:t>Hệ thống phân loại sản phẩm N-PLCE-SCCT</w:t>
      </w:r>
      <w:bookmarkEnd w:id="46"/>
      <w:bookmarkEnd w:id="47"/>
      <w:bookmarkEnd w:id="48"/>
    </w:p>
    <w:p w:rsidR="00A07B38" w:rsidRPr="004B4A86" w:rsidRDefault="00A07B38" w:rsidP="0027115C">
      <w:pPr>
        <w:pStyle w:val="TableParagraph"/>
        <w:tabs>
          <w:tab w:val="left" w:pos="709"/>
          <w:tab w:val="left" w:pos="1134"/>
        </w:tabs>
        <w:ind w:right="343" w:firstLine="679"/>
        <w:jc w:val="both"/>
        <w:rPr>
          <w:sz w:val="30"/>
          <w:szCs w:val="30"/>
          <w:lang w:val="vi-VN"/>
        </w:rPr>
      </w:pPr>
      <w:r w:rsidRPr="004B4A86">
        <w:rPr>
          <w:sz w:val="30"/>
          <w:szCs w:val="30"/>
          <w:lang w:val="vi-VN"/>
        </w:rPr>
        <w:t xml:space="preserve">N-PLCE-SCCT là một mô-đun đào tạo để làm việc với PLCE. Hệ thống được cung cấp với công tắc, nút ấn và đèn LED để mô phỏng các yếu tố phổ biến trong các hệ thống băng tải tự động sạc. Những yếu tố này mô phỏng các điều kiện như: vật liệu khác nhau trong mỗi băng tải, con đường khác nhau để làm theo, vv Những điều kiện này được đánh giá bởi các PLCE </w:t>
      </w:r>
      <w:r w:rsidRPr="004B4A86">
        <w:rPr>
          <w:sz w:val="30"/>
          <w:szCs w:val="30"/>
          <w:lang w:val="vi-VN"/>
        </w:rPr>
        <w:lastRenderedPageBreak/>
        <w:t>để thực hiện các hành động cần thiết.</w:t>
      </w:r>
    </w:p>
    <w:p w:rsidR="00A07B38" w:rsidRPr="004B4A86" w:rsidRDefault="00A07B38" w:rsidP="0027115C">
      <w:pPr>
        <w:pStyle w:val="Heading3"/>
        <w:tabs>
          <w:tab w:val="left" w:pos="709"/>
          <w:tab w:val="left" w:pos="1134"/>
        </w:tabs>
        <w:spacing w:after="0" w:line="240" w:lineRule="auto"/>
        <w:rPr>
          <w:sz w:val="30"/>
          <w:szCs w:val="30"/>
          <w:lang w:val="vi-VN"/>
        </w:rPr>
      </w:pPr>
      <w:bookmarkStart w:id="49" w:name="_Toc480927915"/>
      <w:bookmarkStart w:id="50" w:name="_Toc480985991"/>
      <w:bookmarkStart w:id="51" w:name="_Toc481097459"/>
      <w:r w:rsidRPr="004B4A86">
        <w:rPr>
          <w:sz w:val="30"/>
          <w:szCs w:val="30"/>
          <w:lang w:val="vi-VN"/>
        </w:rPr>
        <w:t>Hệ thống uốn ống N-PLCE-SDT</w:t>
      </w:r>
      <w:bookmarkEnd w:id="49"/>
      <w:bookmarkEnd w:id="50"/>
      <w:bookmarkEnd w:id="51"/>
    </w:p>
    <w:p w:rsidR="00A07B38" w:rsidRPr="004B4A86" w:rsidRDefault="00A07B38" w:rsidP="000114EE">
      <w:pPr>
        <w:pStyle w:val="BodyText0"/>
        <w:tabs>
          <w:tab w:val="left" w:pos="709"/>
          <w:tab w:val="left" w:pos="1134"/>
          <w:tab w:val="left" w:pos="8505"/>
        </w:tabs>
        <w:ind w:right="283" w:firstLine="720"/>
        <w:rPr>
          <w:rFonts w:ascii="Times New Roman" w:hAnsi="Times New Roman"/>
          <w:sz w:val="30"/>
          <w:szCs w:val="30"/>
          <w:lang w:val="vi-VN"/>
        </w:rPr>
      </w:pPr>
      <w:r w:rsidRPr="004B4A86">
        <w:rPr>
          <w:rFonts w:ascii="Times New Roman" w:hAnsi="Times New Roman"/>
          <w:sz w:val="30"/>
          <w:szCs w:val="30"/>
          <w:lang w:val="vi-VN"/>
        </w:rPr>
        <w:t>N-PLCE-SDT là một mô-đun đào tạo của một hệ thống đường ống uốn để làm việc với PLCE. Hệ thống được cung cấp với công tắc, nút ấn và đèn LED để mô phỏng các yếu tố phổ biến trong các hệ thống uốn ống tự động. Những yếu tố này mô phỏng các điều kiện như thùng chứa đầy đủ các đường ống, vị trí khác nhau của các mảnh, vv Những điều kiện này được đánh giá bởi các PLCE để thực hiện các hành động cần thiết.</w:t>
      </w:r>
    </w:p>
    <w:p w:rsidR="00A07B38" w:rsidRPr="004B4A86" w:rsidRDefault="00A07B38" w:rsidP="0027115C">
      <w:pPr>
        <w:pStyle w:val="Heading3"/>
        <w:tabs>
          <w:tab w:val="left" w:pos="709"/>
          <w:tab w:val="left" w:pos="1134"/>
        </w:tabs>
        <w:spacing w:after="0" w:line="240" w:lineRule="auto"/>
        <w:rPr>
          <w:sz w:val="30"/>
          <w:szCs w:val="30"/>
        </w:rPr>
      </w:pPr>
      <w:bookmarkStart w:id="52" w:name="_Toc480927918"/>
      <w:bookmarkStart w:id="53" w:name="_Toc480985992"/>
      <w:bookmarkStart w:id="54" w:name="_Toc481097462"/>
      <w:r w:rsidRPr="004B4A86">
        <w:rPr>
          <w:sz w:val="30"/>
          <w:szCs w:val="30"/>
        </w:rPr>
        <w:t>Hệ thống khoan N-PLCE-ST</w:t>
      </w:r>
      <w:bookmarkEnd w:id="52"/>
      <w:bookmarkEnd w:id="53"/>
      <w:bookmarkEnd w:id="54"/>
    </w:p>
    <w:p w:rsidR="00A07B38" w:rsidRPr="004B4A86" w:rsidRDefault="00A07B38" w:rsidP="0027115C">
      <w:pPr>
        <w:pStyle w:val="TableParagraph"/>
        <w:tabs>
          <w:tab w:val="left" w:pos="709"/>
          <w:tab w:val="left" w:pos="1134"/>
        </w:tabs>
        <w:ind w:right="350" w:firstLine="720"/>
        <w:jc w:val="both"/>
        <w:rPr>
          <w:sz w:val="30"/>
          <w:szCs w:val="30"/>
        </w:rPr>
      </w:pPr>
      <w:r w:rsidRPr="004B4A86">
        <w:rPr>
          <w:sz w:val="30"/>
          <w:szCs w:val="30"/>
        </w:rPr>
        <w:t>N-PLCE-ST là một mô-đun đào tạo để làm việc với PLCE. Hệ thống được cung cấp với công tắc, nút ấn và đèn LED để mô phỏng các yếu tố phổ biến trong các hệ thống khoan tự động. Những yếu tố mô phỏng điều kiện như khoan, bôi trơn, động cơ tắt, động cơ trên, vv Những điều kiện này được đánh giá bởi các PLCE để thực hiện các hành động cần thiết.</w:t>
      </w:r>
    </w:p>
    <w:p w:rsidR="00A07B38" w:rsidRPr="004B4A86" w:rsidRDefault="00A07B38" w:rsidP="0027115C">
      <w:pPr>
        <w:pStyle w:val="Heading3"/>
        <w:tabs>
          <w:tab w:val="left" w:pos="709"/>
          <w:tab w:val="left" w:pos="1134"/>
        </w:tabs>
        <w:spacing w:after="0" w:line="240" w:lineRule="auto"/>
        <w:rPr>
          <w:sz w:val="30"/>
          <w:szCs w:val="30"/>
          <w:lang w:val="vi-VN"/>
        </w:rPr>
      </w:pPr>
      <w:bookmarkStart w:id="55" w:name="_Toc480927921"/>
      <w:bookmarkStart w:id="56" w:name="_Toc480985993"/>
      <w:bookmarkStart w:id="57" w:name="_Toc481097465"/>
      <w:r w:rsidRPr="004B4A86">
        <w:rPr>
          <w:sz w:val="30"/>
          <w:szCs w:val="30"/>
          <w:lang w:val="vi-VN"/>
        </w:rPr>
        <w:t>Hệ thống làm sạch  N-PLCE-SL</w:t>
      </w:r>
      <w:bookmarkEnd w:id="55"/>
      <w:bookmarkEnd w:id="56"/>
      <w:bookmarkEnd w:id="57"/>
    </w:p>
    <w:p w:rsidR="00A07B38" w:rsidRPr="004B4A86" w:rsidRDefault="00A07B38" w:rsidP="0027115C">
      <w:pPr>
        <w:pStyle w:val="TableParagraph"/>
        <w:tabs>
          <w:tab w:val="left" w:pos="709"/>
          <w:tab w:val="left" w:pos="1134"/>
        </w:tabs>
        <w:ind w:right="344" w:firstLine="720"/>
        <w:jc w:val="both"/>
        <w:rPr>
          <w:sz w:val="30"/>
          <w:szCs w:val="30"/>
          <w:lang w:val="vi-VN"/>
        </w:rPr>
      </w:pPr>
      <w:r w:rsidRPr="004B4A86">
        <w:rPr>
          <w:sz w:val="30"/>
          <w:szCs w:val="30"/>
          <w:lang w:val="vi-VN"/>
        </w:rPr>
        <w:t>N-PLCE-SL là một mô-đun đào tạo để làm việc với PLCE. Hệ thống được cung cấp với công tắc, nút ấn và đèn LED để mô phỏng các yếu tố phổ biến trong các hệ thống làm sạch tự động. Những yếu tố này mô phỏng các điều kiện như khả năng có rau quả trong điều kiện xấu, thùng chứa đầy đủ các tài liệu, vv Những điều kiện này được đánh giá bởi các PLCE để thực hiện các hành động cần thiết.</w:t>
      </w:r>
    </w:p>
    <w:p w:rsidR="00A07B38" w:rsidRPr="004B4A86" w:rsidRDefault="00A07B38" w:rsidP="0027115C">
      <w:pPr>
        <w:pStyle w:val="Heading3"/>
        <w:tabs>
          <w:tab w:val="left" w:pos="709"/>
          <w:tab w:val="left" w:pos="1134"/>
        </w:tabs>
        <w:spacing w:after="0" w:line="240" w:lineRule="auto"/>
        <w:rPr>
          <w:sz w:val="30"/>
          <w:szCs w:val="30"/>
          <w:lang w:val="vi-VN"/>
        </w:rPr>
      </w:pPr>
      <w:bookmarkStart w:id="58" w:name="_Toc480927924"/>
      <w:bookmarkStart w:id="59" w:name="_Toc480985994"/>
      <w:bookmarkStart w:id="60" w:name="_Toc481097468"/>
      <w:r w:rsidRPr="004B4A86">
        <w:rPr>
          <w:sz w:val="30"/>
          <w:szCs w:val="30"/>
          <w:lang w:val="vi-VN"/>
        </w:rPr>
        <w:t>Hệ thống băng tải thu thập N-PLCE-SCC</w:t>
      </w:r>
      <w:bookmarkEnd w:id="58"/>
      <w:bookmarkEnd w:id="59"/>
      <w:bookmarkEnd w:id="60"/>
    </w:p>
    <w:p w:rsidR="00C963CD" w:rsidRPr="004B4A86" w:rsidRDefault="00A07B38" w:rsidP="00C963CD">
      <w:pPr>
        <w:pStyle w:val="TableParagraph"/>
        <w:tabs>
          <w:tab w:val="left" w:pos="709"/>
          <w:tab w:val="left" w:pos="1134"/>
        </w:tabs>
        <w:ind w:right="345" w:firstLine="720"/>
        <w:jc w:val="both"/>
        <w:rPr>
          <w:sz w:val="30"/>
          <w:szCs w:val="30"/>
          <w:lang w:val="vi-VN"/>
        </w:rPr>
      </w:pPr>
      <w:r w:rsidRPr="004B4A86">
        <w:rPr>
          <w:sz w:val="30"/>
          <w:szCs w:val="30"/>
          <w:lang w:val="vi-VN"/>
        </w:rPr>
        <w:t>N-PLCE-SCC là một mô-đun đào tạo để làm việc với PLCE. Hệ thống được cung cấp với công tắc, nút ấn và đèn LED để mô phỏng các yếu tố phổ biến trong các hệ thống băng tải thu tự động. Những yếu tố này mô phỏng các điều kiện như con đường khác nhau để theo tùy thuộc vào chất liệu, chứa đầy đủ các tài liệu, vv Những điều kiện này được đánh giá bởi các PLCE để thực hiện các hành động cần thiết.</w:t>
      </w:r>
    </w:p>
    <w:p w:rsidR="00A07B38" w:rsidRPr="004B4A86" w:rsidRDefault="006D3AA3" w:rsidP="00451811">
      <w:pPr>
        <w:pStyle w:val="Heading1"/>
        <w:numPr>
          <w:ilvl w:val="0"/>
          <w:numId w:val="0"/>
        </w:numPr>
        <w:tabs>
          <w:tab w:val="left" w:pos="709"/>
          <w:tab w:val="left" w:pos="1134"/>
        </w:tabs>
        <w:spacing w:after="0" w:line="240" w:lineRule="auto"/>
        <w:rPr>
          <w:sz w:val="30"/>
          <w:szCs w:val="30"/>
          <w:lang w:val="vi-VN"/>
        </w:rPr>
      </w:pPr>
      <w:bookmarkStart w:id="61" w:name="_Toc481097471"/>
      <w:r w:rsidRPr="004B4A86">
        <w:rPr>
          <w:sz w:val="30"/>
          <w:szCs w:val="30"/>
          <w:lang w:val="vi-VN"/>
        </w:rPr>
        <w:t>KẾT LUẬN</w:t>
      </w:r>
      <w:bookmarkEnd w:id="61"/>
    </w:p>
    <w:p w:rsidR="00BE1752" w:rsidRPr="004B4A86" w:rsidRDefault="006D3AA3" w:rsidP="00451811">
      <w:pPr>
        <w:rPr>
          <w:b/>
          <w:sz w:val="30"/>
          <w:szCs w:val="30"/>
          <w:lang w:val="vi-VN"/>
        </w:rPr>
      </w:pPr>
      <w:bookmarkStart w:id="62" w:name="_Toc481097472"/>
      <w:r w:rsidRPr="004B4A86">
        <w:rPr>
          <w:b/>
          <w:sz w:val="30"/>
          <w:szCs w:val="30"/>
          <w:lang w:val="vi-VN"/>
        </w:rPr>
        <w:t>Kết quả đạt được</w:t>
      </w:r>
      <w:bookmarkEnd w:id="62"/>
    </w:p>
    <w:p w:rsidR="006D3AA3" w:rsidRPr="004B4A86" w:rsidRDefault="006D3AA3" w:rsidP="00B123E7">
      <w:pPr>
        <w:tabs>
          <w:tab w:val="left" w:pos="709"/>
          <w:tab w:val="left" w:pos="1134"/>
        </w:tabs>
        <w:spacing w:after="0" w:line="240" w:lineRule="auto"/>
        <w:rPr>
          <w:rFonts w:cs="Times New Roman"/>
          <w:sz w:val="30"/>
          <w:szCs w:val="30"/>
          <w:lang w:val="vi-VN"/>
        </w:rPr>
      </w:pPr>
      <w:r w:rsidRPr="004B4A86">
        <w:rPr>
          <w:rFonts w:cs="Times New Roman"/>
          <w:sz w:val="30"/>
          <w:szCs w:val="30"/>
          <w:lang w:val="vi-VN"/>
        </w:rPr>
        <w:t>Sau một thời gian tìm hiểu, nghiên cứu và làm việc với 16 module cũng như làm việc với PLC CP1L, em đã thu được một số kết quả cụ thể sau:</w:t>
      </w:r>
    </w:p>
    <w:p w:rsidR="006D3AA3" w:rsidRPr="004B4A86" w:rsidRDefault="006D3AA3" w:rsidP="0027115C">
      <w:pPr>
        <w:pStyle w:val="ListParagraph"/>
        <w:numPr>
          <w:ilvl w:val="0"/>
          <w:numId w:val="48"/>
        </w:numPr>
        <w:tabs>
          <w:tab w:val="left" w:pos="709"/>
          <w:tab w:val="left" w:pos="1134"/>
        </w:tabs>
        <w:spacing w:after="0" w:line="240" w:lineRule="auto"/>
        <w:rPr>
          <w:rFonts w:cs="Times New Roman"/>
          <w:sz w:val="30"/>
          <w:szCs w:val="30"/>
          <w:lang w:val="vi-VN"/>
        </w:rPr>
      </w:pPr>
      <w:r w:rsidRPr="004B4A86">
        <w:rPr>
          <w:rFonts w:cs="Times New Roman"/>
          <w:sz w:val="30"/>
          <w:szCs w:val="30"/>
          <w:lang w:val="vi-VN"/>
        </w:rPr>
        <w:t>Bước đầu quen với PLC Omron, quen với CX – Programmer – phần mềm viết chương trình PLC của Omron. Viết được chương trình điều khiển với ngôn ngữ bậc thang trên CX - Programmer cho PLC CP1L</w:t>
      </w:r>
    </w:p>
    <w:p w:rsidR="006D3AA3" w:rsidRPr="004B4A86" w:rsidRDefault="006D3AA3" w:rsidP="0027115C">
      <w:pPr>
        <w:pStyle w:val="ListParagraph"/>
        <w:numPr>
          <w:ilvl w:val="0"/>
          <w:numId w:val="48"/>
        </w:numPr>
        <w:tabs>
          <w:tab w:val="left" w:pos="709"/>
          <w:tab w:val="left" w:pos="1134"/>
        </w:tabs>
        <w:spacing w:after="0" w:line="240" w:lineRule="auto"/>
        <w:rPr>
          <w:rFonts w:cs="Times New Roman"/>
          <w:sz w:val="30"/>
          <w:szCs w:val="30"/>
          <w:lang w:val="vi-VN"/>
        </w:rPr>
      </w:pPr>
      <w:r w:rsidRPr="004B4A86">
        <w:rPr>
          <w:rFonts w:cs="Times New Roman"/>
          <w:sz w:val="30"/>
          <w:szCs w:val="30"/>
          <w:lang w:val="vi-VN"/>
        </w:rPr>
        <w:t>Xây dựng được chương trình mẫu cơ bản cho các module (16/16 Module).</w:t>
      </w:r>
    </w:p>
    <w:p w:rsidR="006D3AA3" w:rsidRPr="004B4A86" w:rsidRDefault="006D3AA3" w:rsidP="0027115C">
      <w:pPr>
        <w:pStyle w:val="ListParagraph"/>
        <w:numPr>
          <w:ilvl w:val="0"/>
          <w:numId w:val="48"/>
        </w:numPr>
        <w:tabs>
          <w:tab w:val="left" w:pos="709"/>
          <w:tab w:val="left" w:pos="1134"/>
        </w:tabs>
        <w:spacing w:after="0" w:line="240" w:lineRule="auto"/>
        <w:rPr>
          <w:rFonts w:cs="Times New Roman"/>
          <w:sz w:val="30"/>
          <w:szCs w:val="30"/>
          <w:lang w:val="vi-VN"/>
        </w:rPr>
      </w:pPr>
      <w:r w:rsidRPr="004B4A86">
        <w:rPr>
          <w:rFonts w:cs="Times New Roman"/>
          <w:sz w:val="30"/>
          <w:szCs w:val="30"/>
          <w:lang w:val="vi-VN"/>
        </w:rPr>
        <w:t>Chương trình nạp vào các module chạy khá ổn.</w:t>
      </w:r>
    </w:p>
    <w:p w:rsidR="00451811" w:rsidRPr="004B4A86" w:rsidRDefault="00451811" w:rsidP="00451811">
      <w:pPr>
        <w:tabs>
          <w:tab w:val="left" w:pos="709"/>
          <w:tab w:val="left" w:pos="1134"/>
        </w:tabs>
        <w:spacing w:after="0" w:line="240" w:lineRule="auto"/>
        <w:ind w:left="360" w:firstLine="0"/>
        <w:rPr>
          <w:rFonts w:cs="Times New Roman"/>
          <w:sz w:val="30"/>
          <w:szCs w:val="30"/>
          <w:lang w:val="vi-VN"/>
        </w:rPr>
      </w:pPr>
    </w:p>
    <w:p w:rsidR="006D3AA3" w:rsidRPr="004B4A86" w:rsidRDefault="006D3AA3" w:rsidP="00451811">
      <w:pPr>
        <w:rPr>
          <w:b/>
          <w:sz w:val="30"/>
          <w:szCs w:val="30"/>
        </w:rPr>
      </w:pPr>
      <w:bookmarkStart w:id="63" w:name="_Toc481097473"/>
      <w:r w:rsidRPr="004B4A86">
        <w:rPr>
          <w:b/>
          <w:sz w:val="30"/>
          <w:szCs w:val="30"/>
        </w:rPr>
        <w:t>Đánh giá</w:t>
      </w:r>
      <w:r w:rsidR="009743CE" w:rsidRPr="004B4A86">
        <w:rPr>
          <w:b/>
          <w:sz w:val="30"/>
          <w:szCs w:val="30"/>
        </w:rPr>
        <w:t xml:space="preserve"> và kết luận</w:t>
      </w:r>
      <w:bookmarkEnd w:id="63"/>
    </w:p>
    <w:p w:rsidR="006D3AA3" w:rsidRPr="004B4A86" w:rsidRDefault="006D3AA3" w:rsidP="0027115C">
      <w:pPr>
        <w:pStyle w:val="ListParagraph"/>
        <w:numPr>
          <w:ilvl w:val="0"/>
          <w:numId w:val="50"/>
        </w:numPr>
        <w:tabs>
          <w:tab w:val="left" w:pos="709"/>
          <w:tab w:val="left" w:pos="1134"/>
        </w:tabs>
        <w:spacing w:after="0" w:line="240" w:lineRule="auto"/>
        <w:rPr>
          <w:rFonts w:cs="Times New Roman"/>
          <w:sz w:val="30"/>
          <w:szCs w:val="30"/>
        </w:rPr>
      </w:pPr>
      <w:r w:rsidRPr="004B4A86">
        <w:rPr>
          <w:rFonts w:cs="Times New Roman"/>
          <w:b/>
          <w:i/>
          <w:sz w:val="30"/>
          <w:szCs w:val="30"/>
        </w:rPr>
        <w:lastRenderedPageBreak/>
        <w:t>Đánh giá</w:t>
      </w:r>
    </w:p>
    <w:p w:rsidR="006D3AA3" w:rsidRPr="004B4A86" w:rsidRDefault="006D3AA3" w:rsidP="00B123E7">
      <w:pPr>
        <w:tabs>
          <w:tab w:val="left" w:pos="709"/>
          <w:tab w:val="left" w:pos="1134"/>
        </w:tabs>
        <w:spacing w:after="0" w:line="240" w:lineRule="auto"/>
        <w:rPr>
          <w:rFonts w:cs="Times New Roman"/>
          <w:sz w:val="30"/>
          <w:szCs w:val="30"/>
        </w:rPr>
      </w:pPr>
      <w:r w:rsidRPr="004B4A86">
        <w:rPr>
          <w:rFonts w:cs="Times New Roman"/>
          <w:sz w:val="30"/>
          <w:szCs w:val="30"/>
        </w:rPr>
        <w:t>Xây dựng và viết chương trình mẫu cho16 module với PLC CP1L của Omron là một đề tài hay và mang tính thực tiễn cao.</w:t>
      </w:r>
    </w:p>
    <w:p w:rsidR="006D3AA3" w:rsidRPr="004B4A86" w:rsidRDefault="006D3AA3" w:rsidP="0027115C">
      <w:pPr>
        <w:tabs>
          <w:tab w:val="left" w:pos="709"/>
          <w:tab w:val="left" w:pos="1134"/>
        </w:tabs>
        <w:spacing w:after="0" w:line="240" w:lineRule="auto"/>
        <w:ind w:firstLine="720"/>
        <w:rPr>
          <w:rFonts w:cs="Times New Roman"/>
          <w:b/>
          <w:i/>
          <w:sz w:val="30"/>
          <w:szCs w:val="30"/>
        </w:rPr>
      </w:pPr>
      <w:r w:rsidRPr="004B4A86">
        <w:rPr>
          <w:rFonts w:cs="Times New Roman"/>
          <w:sz w:val="30"/>
          <w:szCs w:val="30"/>
        </w:rPr>
        <w:t>Thông qua việc làm việc xây dựng chương trình mẫu cho 16 module, người lập trình có thể trau dồi thêm kiến thức về PLC, về các ứng dụng và yêu cầu điều khiển PLC nói riêng và của các hệ thống tự động hóa nói chung trong các ngành công nghiệp cũng như trong nhiều lĩnh vực khác nhau cuộc sống. Bên cạnh đó, nó cũng giúp người lập trình thành thạo hơn về cách viết một chương trình điều khiển PLC, giúp ta học được cách xây dựng một bài toán ứng dụng cụ thể cho từng đối tượng làm việc, từ đó bước đầu hình thành được cách làm việc và giải quyết yêu cầu cho khách hàng hay nhà đầu tư sau này.</w:t>
      </w:r>
    </w:p>
    <w:p w:rsidR="006D3AA3" w:rsidRPr="004B4A86" w:rsidRDefault="006D3AA3" w:rsidP="0027115C">
      <w:pPr>
        <w:pStyle w:val="ListParagraph"/>
        <w:numPr>
          <w:ilvl w:val="0"/>
          <w:numId w:val="49"/>
        </w:numPr>
        <w:tabs>
          <w:tab w:val="left" w:pos="709"/>
          <w:tab w:val="left" w:pos="1134"/>
        </w:tabs>
        <w:spacing w:after="0" w:line="240" w:lineRule="auto"/>
        <w:rPr>
          <w:rFonts w:cs="Times New Roman"/>
          <w:sz w:val="30"/>
          <w:szCs w:val="30"/>
        </w:rPr>
      </w:pPr>
      <w:r w:rsidRPr="004B4A86">
        <w:rPr>
          <w:rFonts w:cs="Times New Roman"/>
          <w:b/>
          <w:i/>
          <w:sz w:val="30"/>
          <w:szCs w:val="30"/>
        </w:rPr>
        <w:t>Kết luận</w:t>
      </w:r>
    </w:p>
    <w:p w:rsidR="00451811" w:rsidRPr="004B4A86" w:rsidRDefault="006D3AA3" w:rsidP="00C963CD">
      <w:pPr>
        <w:tabs>
          <w:tab w:val="left" w:pos="709"/>
          <w:tab w:val="left" w:pos="1134"/>
        </w:tabs>
        <w:spacing w:after="0" w:line="240" w:lineRule="auto"/>
        <w:rPr>
          <w:rFonts w:cs="Times New Roman"/>
          <w:sz w:val="30"/>
          <w:szCs w:val="30"/>
        </w:rPr>
      </w:pPr>
      <w:r w:rsidRPr="004B4A86">
        <w:rPr>
          <w:rFonts w:cs="Times New Roman"/>
          <w:sz w:val="30"/>
          <w:szCs w:val="30"/>
        </w:rPr>
        <w:t>Sau thời gian tiến hành nghiên cứu, và thực hiện khóa luận, mặc dù còn gặp nhiều khó khăn và có phần chưa thành thạo lắm, nhưng bằng sự giúp đỡ và hỗ trợ của thầy hướng dẫn là TS. Seung Chul Jung, cùng với sự giúp đỡ của các thầy cô giáo bộ môn và các bạn trong nhóm làm việc với PLC, em đã hoàn thành cơ bản được nội dung cũng như yêu cầu của khóa luận là tìm hiểu và xây dựng chương trình mẫu cho 16 module NPLCE với PLC CP1L của Omron. Tuy nhiên do thời gian có hạn và kinh nghiệm còn hạn chế nên không thể tránh khỏi việc còn nhiều hạn chế và thiếu sót trong quá trình làm việc.Do đó, em rất mong nhận được sự góp ý và những nhận xét đánh giá từ phía quý thầy cô để khóa luận của em có thể hoàn thiệ</w:t>
      </w:r>
      <w:r w:rsidR="009743CE" w:rsidRPr="004B4A86">
        <w:rPr>
          <w:rFonts w:cs="Times New Roman"/>
          <w:sz w:val="30"/>
          <w:szCs w:val="30"/>
        </w:rPr>
        <w:t>n hơn.</w:t>
      </w:r>
      <w:bookmarkStart w:id="64" w:name="_Toc481097474"/>
    </w:p>
    <w:p w:rsidR="0027115C" w:rsidRPr="004B4A86" w:rsidRDefault="00451811" w:rsidP="000114EE">
      <w:pPr>
        <w:spacing w:after="200" w:line="276" w:lineRule="auto"/>
        <w:ind w:firstLine="0"/>
        <w:jc w:val="left"/>
        <w:rPr>
          <w:rFonts w:cs="Times New Roman"/>
          <w:sz w:val="30"/>
          <w:szCs w:val="30"/>
        </w:rPr>
      </w:pPr>
      <w:r w:rsidRPr="004B4A86">
        <w:rPr>
          <w:rFonts w:cs="Times New Roman"/>
          <w:sz w:val="30"/>
          <w:szCs w:val="30"/>
        </w:rPr>
        <w:br w:type="page"/>
      </w:r>
    </w:p>
    <w:p w:rsidR="009743CE" w:rsidRPr="004B4A86" w:rsidRDefault="009743CE" w:rsidP="0027115C">
      <w:pPr>
        <w:pStyle w:val="Heading1"/>
        <w:tabs>
          <w:tab w:val="left" w:pos="709"/>
          <w:tab w:val="left" w:pos="1134"/>
        </w:tabs>
        <w:spacing w:after="0" w:line="240" w:lineRule="auto"/>
        <w:rPr>
          <w:sz w:val="30"/>
          <w:szCs w:val="30"/>
        </w:rPr>
      </w:pPr>
      <w:r w:rsidRPr="004B4A86">
        <w:rPr>
          <w:sz w:val="30"/>
          <w:szCs w:val="30"/>
        </w:rPr>
        <w:lastRenderedPageBreak/>
        <w:t>TÀI LIỆU THAM KHẢO</w:t>
      </w:r>
      <w:bookmarkEnd w:id="64"/>
    </w:p>
    <w:p w:rsidR="000114EE" w:rsidRPr="004B4A86" w:rsidRDefault="000114EE" w:rsidP="000114EE">
      <w:pPr>
        <w:ind w:firstLine="0"/>
        <w:rPr>
          <w:b/>
          <w:sz w:val="30"/>
          <w:szCs w:val="30"/>
        </w:rPr>
      </w:pPr>
      <w:r w:rsidRPr="004B4A86">
        <w:rPr>
          <w:b/>
          <w:sz w:val="30"/>
          <w:szCs w:val="30"/>
        </w:rPr>
        <w:t>Tiếng Việt</w:t>
      </w:r>
    </w:p>
    <w:p w:rsidR="000114EE" w:rsidRPr="004B4A86" w:rsidRDefault="000114EE" w:rsidP="000114EE">
      <w:pPr>
        <w:ind w:left="567" w:firstLine="0"/>
        <w:jc w:val="left"/>
        <w:rPr>
          <w:bCs/>
          <w:sz w:val="30"/>
          <w:szCs w:val="30"/>
        </w:rPr>
      </w:pPr>
      <w:r w:rsidRPr="004B4A86">
        <w:rPr>
          <w:sz w:val="30"/>
          <w:szCs w:val="30"/>
        </w:rPr>
        <w:t xml:space="preserve">[1]. Phạm Mạnh Thắng (chủ biên), Hoàng Văn Mạnh,Vũ Thị Thùy Anh - </w:t>
      </w:r>
      <w:r w:rsidRPr="004B4A86">
        <w:rPr>
          <w:i/>
          <w:sz w:val="30"/>
          <w:szCs w:val="30"/>
        </w:rPr>
        <w:t>Lập Trình PLC Theo Ngôn Ngữ Bậc Thang</w:t>
      </w:r>
      <w:r w:rsidRPr="004B4A86">
        <w:rPr>
          <w:sz w:val="30"/>
          <w:szCs w:val="30"/>
        </w:rPr>
        <w:t>, Nhà xuất bản Khoa Học tự nhiên và công nghệ - 2013.</w:t>
      </w:r>
      <w:r w:rsidRPr="004B4A86">
        <w:rPr>
          <w:sz w:val="30"/>
          <w:szCs w:val="30"/>
        </w:rPr>
        <w:br/>
      </w:r>
      <w:r w:rsidRPr="004B4A86">
        <w:rPr>
          <w:rFonts w:cs="Times New Roman"/>
          <w:sz w:val="30"/>
          <w:szCs w:val="30"/>
        </w:rPr>
        <w:t xml:space="preserve">[2]. Website: </w:t>
      </w:r>
      <w:hyperlink r:id="rId8" w:history="1">
        <w:r w:rsidRPr="004B4A86">
          <w:rPr>
            <w:rStyle w:val="Hyperlink"/>
            <w:rFonts w:cs="Times New Roman"/>
            <w:sz w:val="30"/>
            <w:szCs w:val="30"/>
          </w:rPr>
          <w:t>www.plcvietnam.com.vn</w:t>
        </w:r>
      </w:hyperlink>
      <w:r w:rsidRPr="004B4A86">
        <w:rPr>
          <w:rFonts w:cs="Times New Roman"/>
          <w:sz w:val="30"/>
          <w:szCs w:val="30"/>
        </w:rPr>
        <w:t xml:space="preserve">, </w:t>
      </w:r>
      <w:r w:rsidRPr="004B4A86">
        <w:rPr>
          <w:rFonts w:cs="Times New Roman"/>
          <w:i/>
          <w:sz w:val="30"/>
          <w:szCs w:val="30"/>
        </w:rPr>
        <w:t>Diễn đàn: PLC &amp; Controller.</w:t>
      </w:r>
      <w:r w:rsidRPr="004B4A86">
        <w:rPr>
          <w:sz w:val="30"/>
          <w:szCs w:val="30"/>
        </w:rPr>
        <w:br/>
      </w:r>
      <w:r w:rsidRPr="004B4A86">
        <w:rPr>
          <w:rFonts w:cs="Times New Roman"/>
          <w:sz w:val="30"/>
          <w:szCs w:val="30"/>
        </w:rPr>
        <w:t xml:space="preserve">[3]. Website: </w:t>
      </w:r>
      <w:hyperlink r:id="rId9" w:history="1">
        <w:r w:rsidRPr="004B4A86">
          <w:rPr>
            <w:rStyle w:val="Hyperlink"/>
            <w:rFonts w:cs="Times New Roman"/>
            <w:sz w:val="30"/>
            <w:szCs w:val="30"/>
          </w:rPr>
          <w:t>www.plcprovn.com</w:t>
        </w:r>
      </w:hyperlink>
      <w:r w:rsidRPr="004B4A86">
        <w:rPr>
          <w:rFonts w:cs="Times New Roman"/>
          <w:sz w:val="30"/>
          <w:szCs w:val="30"/>
        </w:rPr>
        <w:t xml:space="preserve">, </w:t>
      </w:r>
      <w:r w:rsidRPr="004B4A86">
        <w:rPr>
          <w:rFonts w:cs="Times New Roman"/>
          <w:i/>
          <w:sz w:val="30"/>
          <w:szCs w:val="30"/>
        </w:rPr>
        <w:t>OMRON, PLC, Biến tần, software.</w:t>
      </w:r>
      <w:r w:rsidRPr="004B4A86">
        <w:rPr>
          <w:sz w:val="30"/>
          <w:szCs w:val="30"/>
        </w:rPr>
        <w:br/>
      </w:r>
      <w:r w:rsidRPr="004B4A86">
        <w:rPr>
          <w:rFonts w:cs="Times New Roman"/>
          <w:sz w:val="30"/>
          <w:szCs w:val="30"/>
        </w:rPr>
        <w:t xml:space="preserve">[4]. Website: </w:t>
      </w:r>
      <w:hyperlink r:id="rId10" w:history="1">
        <w:r w:rsidRPr="004B4A86">
          <w:rPr>
            <w:rStyle w:val="Hyperlink"/>
            <w:rFonts w:cs="Times New Roman"/>
            <w:sz w:val="30"/>
            <w:szCs w:val="30"/>
          </w:rPr>
          <w:t>www.unlockplc.com</w:t>
        </w:r>
      </w:hyperlink>
      <w:r w:rsidRPr="004B4A86">
        <w:rPr>
          <w:rFonts w:cs="Times New Roman"/>
          <w:sz w:val="30"/>
          <w:szCs w:val="30"/>
        </w:rPr>
        <w:t xml:space="preserve">, </w:t>
      </w:r>
      <w:r w:rsidRPr="004B4A86">
        <w:rPr>
          <w:rFonts w:cs="Times New Roman"/>
          <w:i/>
          <w:sz w:val="30"/>
          <w:szCs w:val="30"/>
        </w:rPr>
        <w:t>Tài liệu hướng dẫn lập trình PLC Omron Tiếng Việt.</w:t>
      </w:r>
    </w:p>
    <w:p w:rsidR="000114EE" w:rsidRPr="004B4A86" w:rsidRDefault="000114EE" w:rsidP="000114EE">
      <w:pPr>
        <w:spacing w:afterLines="120" w:after="288"/>
        <w:ind w:firstLine="0"/>
        <w:jc w:val="left"/>
        <w:rPr>
          <w:rFonts w:cs="Times New Roman"/>
          <w:b/>
          <w:sz w:val="30"/>
          <w:szCs w:val="30"/>
        </w:rPr>
      </w:pPr>
      <w:r w:rsidRPr="004B4A86">
        <w:rPr>
          <w:rFonts w:cs="Times New Roman"/>
          <w:b/>
          <w:sz w:val="30"/>
          <w:szCs w:val="30"/>
        </w:rPr>
        <w:t>Tiếng Anh:</w:t>
      </w:r>
    </w:p>
    <w:p w:rsidR="00DB4E31" w:rsidRPr="004B4A86" w:rsidRDefault="000114EE" w:rsidP="004B4A86">
      <w:pPr>
        <w:spacing w:afterLines="120" w:after="288"/>
        <w:ind w:left="567" w:firstLine="0"/>
        <w:jc w:val="left"/>
        <w:rPr>
          <w:rFonts w:cs="Times New Roman"/>
          <w:sz w:val="30"/>
          <w:szCs w:val="30"/>
        </w:rPr>
      </w:pPr>
      <w:r w:rsidRPr="004B4A86">
        <w:rPr>
          <w:rFonts w:cs="Times New Roman"/>
          <w:sz w:val="30"/>
          <w:szCs w:val="30"/>
        </w:rPr>
        <w:t xml:space="preserve">[5]. Industrial Automation Company, </w:t>
      </w:r>
      <w:r w:rsidRPr="004B4A86">
        <w:rPr>
          <w:rFonts w:cs="Times New Roman"/>
          <w:i/>
          <w:sz w:val="30"/>
          <w:szCs w:val="30"/>
        </w:rPr>
        <w:t>NB-Designer-manual.</w:t>
      </w:r>
      <w:r w:rsidRPr="004B4A86">
        <w:rPr>
          <w:rFonts w:cs="Times New Roman"/>
          <w:sz w:val="30"/>
          <w:szCs w:val="30"/>
        </w:rPr>
        <w:br/>
        <w:t xml:space="preserve">[6]. Industrial Automation Company, </w:t>
      </w:r>
      <w:r w:rsidRPr="004B4A86">
        <w:rPr>
          <w:rFonts w:cs="Times New Roman"/>
          <w:i/>
          <w:sz w:val="30"/>
          <w:szCs w:val="30"/>
        </w:rPr>
        <w:t>CX-Programmer Introduction Guide</w:t>
      </w:r>
      <w:r w:rsidRPr="004B4A86">
        <w:rPr>
          <w:rFonts w:cs="Times New Roman"/>
          <w:sz w:val="30"/>
          <w:szCs w:val="30"/>
        </w:rPr>
        <w:t>.</w:t>
      </w:r>
      <w:r w:rsidRPr="004B4A86">
        <w:rPr>
          <w:rFonts w:cs="Times New Roman"/>
          <w:b/>
          <w:sz w:val="30"/>
          <w:szCs w:val="30"/>
        </w:rPr>
        <w:br/>
      </w:r>
      <w:r w:rsidRPr="004B4A86">
        <w:rPr>
          <w:rFonts w:cs="Times New Roman"/>
          <w:sz w:val="30"/>
          <w:szCs w:val="30"/>
        </w:rPr>
        <w:t>[7]. Programming Manual – OMRON.</w:t>
      </w:r>
      <w:r w:rsidRPr="004B4A86">
        <w:rPr>
          <w:rFonts w:cs="Times New Roman"/>
          <w:b/>
          <w:sz w:val="30"/>
          <w:szCs w:val="30"/>
        </w:rPr>
        <w:br/>
      </w:r>
      <w:r w:rsidRPr="004B4A86">
        <w:rPr>
          <w:rFonts w:cs="Times New Roman"/>
          <w:sz w:val="30"/>
          <w:szCs w:val="30"/>
        </w:rPr>
        <w:t xml:space="preserve">[8]. Website: </w:t>
      </w:r>
      <w:hyperlink r:id="rId11" w:history="1">
        <w:r w:rsidRPr="004B4A86">
          <w:rPr>
            <w:rStyle w:val="Hyperlink"/>
            <w:rFonts w:cs="Times New Roman"/>
            <w:sz w:val="30"/>
            <w:szCs w:val="30"/>
          </w:rPr>
          <w:t>www.industrial.omron.eu/en/products/cp1l</w:t>
        </w:r>
      </w:hyperlink>
      <w:r w:rsidRPr="004B4A86">
        <w:rPr>
          <w:rFonts w:cs="Times New Roman"/>
          <w:sz w:val="30"/>
          <w:szCs w:val="30"/>
        </w:rPr>
        <w:t>.</w:t>
      </w:r>
      <w:r w:rsidRPr="004B4A86">
        <w:rPr>
          <w:rFonts w:cs="Times New Roman"/>
          <w:sz w:val="30"/>
          <w:szCs w:val="30"/>
        </w:rPr>
        <w:br/>
        <w:t>[9]. Practical Exercises Manual - PLCE-OMRON.</w:t>
      </w:r>
      <w:r w:rsidRPr="004B4A86">
        <w:rPr>
          <w:rFonts w:cs="Times New Roman"/>
          <w:sz w:val="30"/>
          <w:szCs w:val="30"/>
        </w:rPr>
        <w:br/>
        <w:t>[10]. Practical Exercises Manual - N-PLCE-MCC.</w:t>
      </w:r>
      <w:r w:rsidRPr="004B4A86">
        <w:rPr>
          <w:rFonts w:cs="Times New Roman"/>
          <w:sz w:val="30"/>
          <w:szCs w:val="30"/>
        </w:rPr>
        <w:br/>
        <w:t>[11]. Practical Exercises Manual - N-PLCE-RAC.</w:t>
      </w:r>
      <w:r w:rsidRPr="004B4A86">
        <w:rPr>
          <w:rFonts w:cs="Times New Roman"/>
          <w:sz w:val="30"/>
          <w:szCs w:val="30"/>
        </w:rPr>
        <w:br/>
        <w:t>[12]. Practical Exercises Manual - N-PLCE-SALL.</w:t>
      </w:r>
      <w:r w:rsidRPr="004B4A86">
        <w:rPr>
          <w:rFonts w:cs="Times New Roman"/>
          <w:sz w:val="30"/>
          <w:szCs w:val="30"/>
        </w:rPr>
        <w:br/>
        <w:t>[13]. Practical Exercises Manual - N-PLCE-PAE.</w:t>
      </w:r>
      <w:r w:rsidRPr="004B4A86">
        <w:rPr>
          <w:rFonts w:cs="Times New Roman"/>
          <w:sz w:val="30"/>
          <w:szCs w:val="30"/>
        </w:rPr>
        <w:br/>
        <w:t>[14]. Practical Exercises Manual - N-PLCE-SBAR.</w:t>
      </w:r>
      <w:r w:rsidRPr="004B4A86">
        <w:rPr>
          <w:rFonts w:cs="Times New Roman"/>
          <w:sz w:val="30"/>
          <w:szCs w:val="30"/>
        </w:rPr>
        <w:br/>
        <w:t>[15]. Practical Exercises Manual - N-PLCE-SBP.</w:t>
      </w:r>
      <w:r w:rsidRPr="004B4A86">
        <w:rPr>
          <w:rFonts w:cs="Times New Roman"/>
          <w:sz w:val="30"/>
          <w:szCs w:val="30"/>
        </w:rPr>
        <w:br/>
        <w:t>[16]. Practical Exercises Manual - N-PLCE-SBT.</w:t>
      </w:r>
      <w:r w:rsidRPr="004B4A86">
        <w:rPr>
          <w:rFonts w:cs="Times New Roman"/>
          <w:sz w:val="30"/>
          <w:szCs w:val="30"/>
        </w:rPr>
        <w:br/>
        <w:t>[17]. Practical Exercises Manual - N-PLCE-SCA.</w:t>
      </w:r>
      <w:r w:rsidRPr="004B4A86">
        <w:rPr>
          <w:rFonts w:cs="Times New Roman"/>
          <w:sz w:val="30"/>
          <w:szCs w:val="30"/>
        </w:rPr>
        <w:br/>
        <w:t>[18]. Practical Exercises Manual - N-PLCE-PELE.</w:t>
      </w:r>
      <w:r w:rsidRPr="004B4A86">
        <w:rPr>
          <w:rFonts w:cs="Times New Roman"/>
          <w:sz w:val="30"/>
          <w:szCs w:val="30"/>
        </w:rPr>
        <w:br/>
        <w:t>[19]. Practical Exercises Manual - N-PLCE-AV.</w:t>
      </w:r>
      <w:r w:rsidRPr="004B4A86">
        <w:rPr>
          <w:rFonts w:cs="Times New Roman"/>
          <w:sz w:val="30"/>
          <w:szCs w:val="30"/>
        </w:rPr>
        <w:br/>
        <w:t>[20]. Practical Exercises Manual - N-PLCE-TC.</w:t>
      </w:r>
      <w:r w:rsidRPr="004B4A86">
        <w:rPr>
          <w:rFonts w:cs="Times New Roman"/>
          <w:sz w:val="30"/>
          <w:szCs w:val="30"/>
        </w:rPr>
        <w:br/>
        <w:t>[21]. Practical Exercises Manual - N-PLCE-SCCT.</w:t>
      </w:r>
      <w:r w:rsidRPr="004B4A86">
        <w:rPr>
          <w:rFonts w:cs="Times New Roman"/>
          <w:sz w:val="30"/>
          <w:szCs w:val="30"/>
        </w:rPr>
        <w:br/>
        <w:t>[22]. Practical Exercises Manual - N-PLCE-SDT.</w:t>
      </w:r>
      <w:r w:rsidRPr="004B4A86">
        <w:rPr>
          <w:rFonts w:cs="Times New Roman"/>
          <w:sz w:val="30"/>
          <w:szCs w:val="30"/>
        </w:rPr>
        <w:br/>
        <w:t>[23]. Practical Exercises Manual - N-PLCE-ST.</w:t>
      </w:r>
      <w:r w:rsidRPr="004B4A86">
        <w:rPr>
          <w:rFonts w:cs="Times New Roman"/>
          <w:sz w:val="30"/>
          <w:szCs w:val="30"/>
        </w:rPr>
        <w:br/>
        <w:t>[24]. Practical Exercises Manual - N-PLCE-SL.</w:t>
      </w:r>
      <w:r w:rsidRPr="004B4A86">
        <w:rPr>
          <w:rFonts w:cs="Times New Roman"/>
          <w:sz w:val="30"/>
          <w:szCs w:val="30"/>
        </w:rPr>
        <w:br/>
        <w:t>[25]. Practical Exercises Manual - N-PLCE-SCC.</w:t>
      </w:r>
    </w:p>
    <w:sectPr w:rsidR="00DB4E31" w:rsidRPr="004B4A86" w:rsidSect="0027115C">
      <w:footerReference w:type="even" r:id="rId12"/>
      <w:footerReference w:type="default" r:id="rId13"/>
      <w:pgSz w:w="11907" w:h="16840" w:code="9"/>
      <w:pgMar w:top="1134" w:right="1134" w:bottom="1134" w:left="1134" w:header="720" w:footer="391" w:gutter="0"/>
      <w:pgBorders w:zOrder="back" w:display="firstPage">
        <w:top w:val="thinThickThinMediumGap" w:sz="24" w:space="1" w:color="auto"/>
        <w:left w:val="thinThickThinMediumGap" w:sz="24" w:space="4" w:color="auto"/>
        <w:bottom w:val="thinThickThinMediumGap" w:sz="24" w:space="1" w:color="auto"/>
        <w:right w:val="thinThickThinMediumGap" w:sz="24" w:space="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F71" w:rsidRDefault="008F6F71" w:rsidP="005E3922">
      <w:pPr>
        <w:spacing w:after="0" w:line="240" w:lineRule="auto"/>
      </w:pPr>
      <w:r>
        <w:separator/>
      </w:r>
    </w:p>
  </w:endnote>
  <w:endnote w:type="continuationSeparator" w:id="0">
    <w:p w:rsidR="008F6F71" w:rsidRDefault="008F6F71" w:rsidP="005E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15C" w:rsidRDefault="0027115C" w:rsidP="00386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115C" w:rsidRDefault="002711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15C" w:rsidRDefault="0027115C" w:rsidP="00386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47DE">
      <w:rPr>
        <w:rStyle w:val="PageNumber"/>
      </w:rPr>
      <w:t>4</w:t>
    </w:r>
    <w:r>
      <w:rPr>
        <w:rStyle w:val="PageNumber"/>
      </w:rPr>
      <w:fldChar w:fldCharType="end"/>
    </w:r>
  </w:p>
  <w:p w:rsidR="00227C33" w:rsidRDefault="00227C33" w:rsidP="004411D5">
    <w:pPr>
      <w:pStyle w:val="Heading5"/>
      <w:rPr>
        <w:noProof/>
      </w:rPr>
    </w:pPr>
  </w:p>
  <w:p w:rsidR="00227C33" w:rsidRDefault="00227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F71" w:rsidRDefault="008F6F71" w:rsidP="005E3922">
      <w:pPr>
        <w:spacing w:after="0" w:line="240" w:lineRule="auto"/>
      </w:pPr>
      <w:r>
        <w:separator/>
      </w:r>
    </w:p>
  </w:footnote>
  <w:footnote w:type="continuationSeparator" w:id="0">
    <w:p w:rsidR="008F6F71" w:rsidRDefault="008F6F71" w:rsidP="005E39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6C93"/>
    <w:multiLevelType w:val="hybridMultilevel"/>
    <w:tmpl w:val="2FBA778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4C945A2"/>
    <w:multiLevelType w:val="hybridMultilevel"/>
    <w:tmpl w:val="E61ED0A0"/>
    <w:lvl w:ilvl="0" w:tplc="E62240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8961E4B"/>
    <w:multiLevelType w:val="hybridMultilevel"/>
    <w:tmpl w:val="24C02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4750C"/>
    <w:multiLevelType w:val="hybridMultilevel"/>
    <w:tmpl w:val="2CF667D0"/>
    <w:lvl w:ilvl="0" w:tplc="19DECA06">
      <w:numFmt w:val="bullet"/>
      <w:lvlText w:val=""/>
      <w:lvlJc w:val="left"/>
      <w:pPr>
        <w:ind w:left="927" w:hanging="360"/>
      </w:pPr>
      <w:rPr>
        <w:rFonts w:ascii="Symbol" w:eastAsia="Symbol" w:hAnsi="Symbol" w:cs="Symbol" w:hint="default"/>
        <w:w w:val="100"/>
        <w:sz w:val="28"/>
        <w:szCs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093B5409"/>
    <w:multiLevelType w:val="hybridMultilevel"/>
    <w:tmpl w:val="376464C6"/>
    <w:lvl w:ilvl="0" w:tplc="9FD65A00">
      <w:start w:val="3"/>
      <w:numFmt w:val="decimal"/>
      <w:lvlText w:val="%1."/>
      <w:lvlJc w:val="left"/>
      <w:pPr>
        <w:ind w:left="1196" w:hanging="361"/>
      </w:pPr>
      <w:rPr>
        <w:rFonts w:ascii="Times New Roman" w:eastAsia="Times New Roman" w:hAnsi="Times New Roman" w:cs="Times New Roman" w:hint="default"/>
        <w:spacing w:val="0"/>
        <w:w w:val="100"/>
        <w:sz w:val="28"/>
        <w:szCs w:val="28"/>
      </w:rPr>
    </w:lvl>
    <w:lvl w:ilvl="1" w:tplc="38DA608E">
      <w:numFmt w:val="bullet"/>
      <w:lvlText w:val="•"/>
      <w:lvlJc w:val="left"/>
      <w:pPr>
        <w:ind w:left="2159" w:hanging="361"/>
      </w:pPr>
      <w:rPr>
        <w:rFonts w:hint="default"/>
      </w:rPr>
    </w:lvl>
    <w:lvl w:ilvl="2" w:tplc="A7E0C45C">
      <w:numFmt w:val="bullet"/>
      <w:lvlText w:val="•"/>
      <w:lvlJc w:val="left"/>
      <w:pPr>
        <w:ind w:left="3119" w:hanging="361"/>
      </w:pPr>
      <w:rPr>
        <w:rFonts w:hint="default"/>
      </w:rPr>
    </w:lvl>
    <w:lvl w:ilvl="3" w:tplc="ADD40A2C">
      <w:numFmt w:val="bullet"/>
      <w:lvlText w:val="•"/>
      <w:lvlJc w:val="left"/>
      <w:pPr>
        <w:ind w:left="4078" w:hanging="361"/>
      </w:pPr>
      <w:rPr>
        <w:rFonts w:hint="default"/>
      </w:rPr>
    </w:lvl>
    <w:lvl w:ilvl="4" w:tplc="9B70ABD6">
      <w:numFmt w:val="bullet"/>
      <w:lvlText w:val="•"/>
      <w:lvlJc w:val="left"/>
      <w:pPr>
        <w:ind w:left="5038" w:hanging="361"/>
      </w:pPr>
      <w:rPr>
        <w:rFonts w:hint="default"/>
      </w:rPr>
    </w:lvl>
    <w:lvl w:ilvl="5" w:tplc="CC6CE4C4">
      <w:numFmt w:val="bullet"/>
      <w:lvlText w:val="•"/>
      <w:lvlJc w:val="left"/>
      <w:pPr>
        <w:ind w:left="5998" w:hanging="361"/>
      </w:pPr>
      <w:rPr>
        <w:rFonts w:hint="default"/>
      </w:rPr>
    </w:lvl>
    <w:lvl w:ilvl="6" w:tplc="BE74FAAC">
      <w:numFmt w:val="bullet"/>
      <w:lvlText w:val="•"/>
      <w:lvlJc w:val="left"/>
      <w:pPr>
        <w:ind w:left="6957" w:hanging="361"/>
      </w:pPr>
      <w:rPr>
        <w:rFonts w:hint="default"/>
      </w:rPr>
    </w:lvl>
    <w:lvl w:ilvl="7" w:tplc="5790C7AC">
      <w:numFmt w:val="bullet"/>
      <w:lvlText w:val="•"/>
      <w:lvlJc w:val="left"/>
      <w:pPr>
        <w:ind w:left="7917" w:hanging="361"/>
      </w:pPr>
      <w:rPr>
        <w:rFonts w:hint="default"/>
      </w:rPr>
    </w:lvl>
    <w:lvl w:ilvl="8" w:tplc="9FF88580">
      <w:numFmt w:val="bullet"/>
      <w:lvlText w:val="•"/>
      <w:lvlJc w:val="left"/>
      <w:pPr>
        <w:ind w:left="8876" w:hanging="361"/>
      </w:pPr>
      <w:rPr>
        <w:rFonts w:hint="default"/>
      </w:rPr>
    </w:lvl>
  </w:abstractNum>
  <w:abstractNum w:abstractNumId="5">
    <w:nsid w:val="0B7E1314"/>
    <w:multiLevelType w:val="hybridMultilevel"/>
    <w:tmpl w:val="3D149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919E0"/>
    <w:multiLevelType w:val="hybridMultilevel"/>
    <w:tmpl w:val="DDA0D9FC"/>
    <w:lvl w:ilvl="0" w:tplc="6ED0AD7C">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38E6D9C"/>
    <w:multiLevelType w:val="hybridMultilevel"/>
    <w:tmpl w:val="8612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46BBC"/>
    <w:multiLevelType w:val="hybridMultilevel"/>
    <w:tmpl w:val="B6AC7D6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8BC239C"/>
    <w:multiLevelType w:val="hybridMultilevel"/>
    <w:tmpl w:val="48CADD84"/>
    <w:lvl w:ilvl="0" w:tplc="D5465EF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92634"/>
    <w:multiLevelType w:val="hybridMultilevel"/>
    <w:tmpl w:val="A3323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1E5E3ADA"/>
    <w:multiLevelType w:val="hybridMultilevel"/>
    <w:tmpl w:val="4364ADA4"/>
    <w:lvl w:ilvl="0" w:tplc="1C02FD16">
      <w:start w:val="1"/>
      <w:numFmt w:val="decimal"/>
      <w:lvlText w:val="%1."/>
      <w:lvlJc w:val="left"/>
      <w:pPr>
        <w:ind w:left="1080" w:hanging="360"/>
      </w:pPr>
      <w:rPr>
        <w:rFonts w:ascii="Times New Roman" w:eastAsiaTheme="minorHAnsi" w:hAnsi="Times New Roman" w:cs="Palatino Linotyp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CA17A5"/>
    <w:multiLevelType w:val="hybridMultilevel"/>
    <w:tmpl w:val="01D8FF78"/>
    <w:lvl w:ilvl="0" w:tplc="6D5008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7406DE7"/>
    <w:multiLevelType w:val="hybridMultilevel"/>
    <w:tmpl w:val="2F2044C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9D9295E"/>
    <w:multiLevelType w:val="hybridMultilevel"/>
    <w:tmpl w:val="CF72F1CA"/>
    <w:lvl w:ilvl="0" w:tplc="25D273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BDF3585"/>
    <w:multiLevelType w:val="hybridMultilevel"/>
    <w:tmpl w:val="98DA91AC"/>
    <w:lvl w:ilvl="0" w:tplc="08C4AA40">
      <w:start w:val="1"/>
      <w:numFmt w:val="decimal"/>
      <w:lvlText w:val="%1."/>
      <w:lvlJc w:val="left"/>
      <w:pPr>
        <w:ind w:left="1196" w:hanging="361"/>
      </w:pPr>
      <w:rPr>
        <w:rFonts w:ascii="Times New Roman" w:eastAsiaTheme="minorHAnsi" w:hAnsi="Times New Roman" w:cs="Palatino Linotype"/>
        <w:spacing w:val="0"/>
        <w:w w:val="100"/>
        <w:sz w:val="28"/>
        <w:szCs w:val="28"/>
      </w:rPr>
    </w:lvl>
    <w:lvl w:ilvl="1" w:tplc="DC02DCA6">
      <w:numFmt w:val="bullet"/>
      <w:lvlText w:val=""/>
      <w:lvlJc w:val="left"/>
      <w:pPr>
        <w:ind w:left="1544" w:hanging="348"/>
      </w:pPr>
      <w:rPr>
        <w:rFonts w:ascii="Symbol" w:eastAsia="Symbol" w:hAnsi="Symbol" w:cs="Symbol" w:hint="default"/>
        <w:w w:val="100"/>
        <w:sz w:val="28"/>
        <w:szCs w:val="28"/>
      </w:rPr>
    </w:lvl>
    <w:lvl w:ilvl="2" w:tplc="744016A2">
      <w:numFmt w:val="bullet"/>
      <w:lvlText w:val=""/>
      <w:lvlJc w:val="left"/>
      <w:pPr>
        <w:ind w:left="1904" w:hanging="360"/>
      </w:pPr>
      <w:rPr>
        <w:rFonts w:ascii="Symbol" w:eastAsia="Symbol" w:hAnsi="Symbol" w:cs="Symbol" w:hint="default"/>
        <w:w w:val="100"/>
        <w:sz w:val="28"/>
        <w:szCs w:val="28"/>
      </w:rPr>
    </w:lvl>
    <w:lvl w:ilvl="3" w:tplc="B9E8A238">
      <w:numFmt w:val="bullet"/>
      <w:lvlText w:val="•"/>
      <w:lvlJc w:val="left"/>
      <w:pPr>
        <w:ind w:left="3012" w:hanging="360"/>
      </w:pPr>
      <w:rPr>
        <w:rFonts w:hint="default"/>
      </w:rPr>
    </w:lvl>
    <w:lvl w:ilvl="4" w:tplc="DACC6602">
      <w:numFmt w:val="bullet"/>
      <w:lvlText w:val="•"/>
      <w:lvlJc w:val="left"/>
      <w:pPr>
        <w:ind w:left="4124" w:hanging="360"/>
      </w:pPr>
      <w:rPr>
        <w:rFonts w:hint="default"/>
      </w:rPr>
    </w:lvl>
    <w:lvl w:ilvl="5" w:tplc="E13C78C0">
      <w:numFmt w:val="bullet"/>
      <w:lvlText w:val="•"/>
      <w:lvlJc w:val="left"/>
      <w:pPr>
        <w:ind w:left="5236" w:hanging="360"/>
      </w:pPr>
      <w:rPr>
        <w:rFonts w:hint="default"/>
      </w:rPr>
    </w:lvl>
    <w:lvl w:ilvl="6" w:tplc="FC68BBDC">
      <w:numFmt w:val="bullet"/>
      <w:lvlText w:val="•"/>
      <w:lvlJc w:val="left"/>
      <w:pPr>
        <w:ind w:left="6348" w:hanging="360"/>
      </w:pPr>
      <w:rPr>
        <w:rFonts w:hint="default"/>
      </w:rPr>
    </w:lvl>
    <w:lvl w:ilvl="7" w:tplc="5FA6CD62">
      <w:numFmt w:val="bullet"/>
      <w:lvlText w:val="•"/>
      <w:lvlJc w:val="left"/>
      <w:pPr>
        <w:ind w:left="7460" w:hanging="360"/>
      </w:pPr>
      <w:rPr>
        <w:rFonts w:hint="default"/>
      </w:rPr>
    </w:lvl>
    <w:lvl w:ilvl="8" w:tplc="B7583CE4">
      <w:numFmt w:val="bullet"/>
      <w:lvlText w:val="•"/>
      <w:lvlJc w:val="left"/>
      <w:pPr>
        <w:ind w:left="8572" w:hanging="360"/>
      </w:pPr>
      <w:rPr>
        <w:rFonts w:hint="default"/>
      </w:rPr>
    </w:lvl>
  </w:abstractNum>
  <w:abstractNum w:abstractNumId="16">
    <w:nsid w:val="2E261687"/>
    <w:multiLevelType w:val="hybridMultilevel"/>
    <w:tmpl w:val="8CAC2C26"/>
    <w:lvl w:ilvl="0" w:tplc="38D8103E">
      <w:numFmt w:val="bullet"/>
      <w:lvlText w:val="-"/>
      <w:lvlJc w:val="left"/>
      <w:pPr>
        <w:ind w:left="1287"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413716A"/>
    <w:multiLevelType w:val="hybridMultilevel"/>
    <w:tmpl w:val="E3CC9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5979B2"/>
    <w:multiLevelType w:val="multilevel"/>
    <w:tmpl w:val="AD58A5B0"/>
    <w:lvl w:ilvl="0">
      <w:start w:val="1"/>
      <w:numFmt w:val="none"/>
      <w:pStyle w:val="Heading1"/>
      <w:suff w:val="nothing"/>
      <w:lvlText w:val=""/>
      <w:lvlJc w:val="center"/>
      <w:pPr>
        <w:ind w:left="0" w:firstLine="0"/>
      </w:pPr>
      <w:rPr>
        <w:rFonts w:ascii="Times New Roman" w:hAnsi="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suff w:val="nothing"/>
      <w:lvlText w:val="CHƯƠNG %2: "/>
      <w:lvlJc w:val="left"/>
      <w:pPr>
        <w:ind w:left="71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2.%3.%4"/>
      <w:lvlJc w:val="left"/>
      <w:pPr>
        <w:ind w:left="0" w:firstLine="0"/>
      </w:pPr>
      <w:rPr>
        <w:rFonts w:ascii="Times New Roman" w:hAnsi="Times New Roman"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decimal"/>
      <w:pStyle w:val="Heading6"/>
      <w:suff w:val="space"/>
      <w:lvlText w:val="%1%2.%3.%4.%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55E1D90"/>
    <w:multiLevelType w:val="hybridMultilevel"/>
    <w:tmpl w:val="A4F0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BE6AC7"/>
    <w:multiLevelType w:val="hybridMultilevel"/>
    <w:tmpl w:val="4D6C8410"/>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1">
    <w:nsid w:val="35F124B8"/>
    <w:multiLevelType w:val="hybridMultilevel"/>
    <w:tmpl w:val="312E1758"/>
    <w:lvl w:ilvl="0" w:tplc="EEE683A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71A17D2"/>
    <w:multiLevelType w:val="hybridMultilevel"/>
    <w:tmpl w:val="82F69EA4"/>
    <w:lvl w:ilvl="0" w:tplc="44A2689C">
      <w:start w:val="1"/>
      <w:numFmt w:val="decimal"/>
      <w:lvlText w:val="%1."/>
      <w:lvlJc w:val="left"/>
      <w:pPr>
        <w:ind w:left="927" w:hanging="360"/>
      </w:pPr>
      <w:rPr>
        <w:rFonts w:ascii="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CDB5C2B"/>
    <w:multiLevelType w:val="hybridMultilevel"/>
    <w:tmpl w:val="43706B52"/>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4">
    <w:nsid w:val="3D1226BC"/>
    <w:multiLevelType w:val="hybridMultilevel"/>
    <w:tmpl w:val="550E4E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3D757B67"/>
    <w:multiLevelType w:val="hybridMultilevel"/>
    <w:tmpl w:val="E9061540"/>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6">
    <w:nsid w:val="3EB27393"/>
    <w:multiLevelType w:val="hybridMultilevel"/>
    <w:tmpl w:val="CC64B8A8"/>
    <w:lvl w:ilvl="0" w:tplc="B04CF2B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FFE39E6"/>
    <w:multiLevelType w:val="hybridMultilevel"/>
    <w:tmpl w:val="DF185ED2"/>
    <w:lvl w:ilvl="0" w:tplc="19DECA06">
      <w:numFmt w:val="bullet"/>
      <w:lvlText w:val=""/>
      <w:lvlJc w:val="left"/>
      <w:pPr>
        <w:ind w:left="1287" w:hanging="360"/>
      </w:pPr>
      <w:rPr>
        <w:rFonts w:ascii="Symbol" w:eastAsia="Symbol" w:hAnsi="Symbol" w:cs="Symbol" w:hint="default"/>
        <w:w w:val="10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411C130A"/>
    <w:multiLevelType w:val="hybridMultilevel"/>
    <w:tmpl w:val="27DEE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2EC2008"/>
    <w:multiLevelType w:val="hybridMultilevel"/>
    <w:tmpl w:val="34BA0C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921A14"/>
    <w:multiLevelType w:val="hybridMultilevel"/>
    <w:tmpl w:val="5F2C9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0D0B8A"/>
    <w:multiLevelType w:val="hybridMultilevel"/>
    <w:tmpl w:val="C21C5BC4"/>
    <w:lvl w:ilvl="0" w:tplc="38D8103E">
      <w:numFmt w:val="bullet"/>
      <w:lvlText w:val="-"/>
      <w:lvlJc w:val="left"/>
      <w:pPr>
        <w:ind w:left="1287"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47E26778"/>
    <w:multiLevelType w:val="hybridMultilevel"/>
    <w:tmpl w:val="7512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E25CC0"/>
    <w:multiLevelType w:val="hybridMultilevel"/>
    <w:tmpl w:val="ED8463C4"/>
    <w:lvl w:ilvl="0" w:tplc="19DECA06">
      <w:numFmt w:val="bullet"/>
      <w:lvlText w:val=""/>
      <w:lvlJc w:val="left"/>
      <w:pPr>
        <w:ind w:left="1287" w:hanging="360"/>
      </w:pPr>
      <w:rPr>
        <w:rFonts w:ascii="Symbol" w:eastAsia="Symbol" w:hAnsi="Symbol" w:cs="Symbol" w:hint="default"/>
        <w:w w:val="10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4CD00053"/>
    <w:multiLevelType w:val="hybridMultilevel"/>
    <w:tmpl w:val="5A8625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91622D"/>
    <w:multiLevelType w:val="hybridMultilevel"/>
    <w:tmpl w:val="CC600CCC"/>
    <w:lvl w:ilvl="0" w:tplc="434ADD8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1C65D92"/>
    <w:multiLevelType w:val="hybridMultilevel"/>
    <w:tmpl w:val="1B2609AE"/>
    <w:lvl w:ilvl="0" w:tplc="C4F0DB2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3245EAD"/>
    <w:multiLevelType w:val="hybridMultilevel"/>
    <w:tmpl w:val="CBC02966"/>
    <w:lvl w:ilvl="0" w:tplc="04090001">
      <w:start w:val="1"/>
      <w:numFmt w:val="bullet"/>
      <w:lvlText w:val=""/>
      <w:lvlJc w:val="left"/>
      <w:pPr>
        <w:ind w:left="720" w:hanging="360"/>
      </w:pPr>
      <w:rPr>
        <w:rFonts w:ascii="Symbol" w:hAnsi="Symbol" w:hint="default"/>
        <w:spacing w:val="-1"/>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DE7CE2"/>
    <w:multiLevelType w:val="hybridMultilevel"/>
    <w:tmpl w:val="6158C22A"/>
    <w:lvl w:ilvl="0" w:tplc="19DECA06">
      <w:numFmt w:val="bullet"/>
      <w:lvlText w:val=""/>
      <w:lvlJc w:val="left"/>
      <w:pPr>
        <w:ind w:left="1287" w:hanging="360"/>
      </w:pPr>
      <w:rPr>
        <w:rFonts w:ascii="Symbol" w:eastAsia="Symbol" w:hAnsi="Symbol" w:cs="Symbol" w:hint="default"/>
        <w:w w:val="10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nsid w:val="5B7E3696"/>
    <w:multiLevelType w:val="hybridMultilevel"/>
    <w:tmpl w:val="9378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EF4A7B"/>
    <w:multiLevelType w:val="hybridMultilevel"/>
    <w:tmpl w:val="45CAD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22C03B4"/>
    <w:multiLevelType w:val="hybridMultilevel"/>
    <w:tmpl w:val="76BCA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6C61830"/>
    <w:multiLevelType w:val="hybridMultilevel"/>
    <w:tmpl w:val="5E984E76"/>
    <w:lvl w:ilvl="0" w:tplc="19DECA06">
      <w:numFmt w:val="bullet"/>
      <w:lvlText w:val=""/>
      <w:lvlJc w:val="left"/>
      <w:pPr>
        <w:ind w:left="1287" w:hanging="360"/>
      </w:pPr>
      <w:rPr>
        <w:rFonts w:ascii="Symbol" w:eastAsia="Symbol" w:hAnsi="Symbol" w:cs="Symbol" w:hint="default"/>
        <w:w w:val="10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683D4013"/>
    <w:multiLevelType w:val="hybridMultilevel"/>
    <w:tmpl w:val="CA387F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nsid w:val="6DCA362A"/>
    <w:multiLevelType w:val="hybridMultilevel"/>
    <w:tmpl w:val="5F5CEB0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5">
    <w:nsid w:val="6DF34854"/>
    <w:multiLevelType w:val="hybridMultilevel"/>
    <w:tmpl w:val="8B108502"/>
    <w:lvl w:ilvl="0" w:tplc="3BA6D5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6FE044B0"/>
    <w:multiLevelType w:val="hybridMultilevel"/>
    <w:tmpl w:val="01486D4C"/>
    <w:lvl w:ilvl="0" w:tplc="1110E800">
      <w:start w:val="1"/>
      <w:numFmt w:val="bullet"/>
      <w:lvlText w:val=""/>
      <w:lvlJc w:val="left"/>
      <w:pPr>
        <w:ind w:left="1287"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nsid w:val="74B938BE"/>
    <w:multiLevelType w:val="hybridMultilevel"/>
    <w:tmpl w:val="5336AB62"/>
    <w:lvl w:ilvl="0" w:tplc="6D5008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nsid w:val="75006252"/>
    <w:multiLevelType w:val="hybridMultilevel"/>
    <w:tmpl w:val="779E49E4"/>
    <w:lvl w:ilvl="0" w:tplc="19DECA06">
      <w:numFmt w:val="bullet"/>
      <w:lvlText w:val=""/>
      <w:lvlJc w:val="left"/>
      <w:pPr>
        <w:ind w:left="1287" w:hanging="360"/>
      </w:pPr>
      <w:rPr>
        <w:rFonts w:ascii="Symbol" w:eastAsia="Symbol" w:hAnsi="Symbol" w:cs="Symbol" w:hint="default"/>
        <w:w w:val="10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nsid w:val="781046B6"/>
    <w:multiLevelType w:val="hybridMultilevel"/>
    <w:tmpl w:val="E7A65DE4"/>
    <w:lvl w:ilvl="0" w:tplc="042A0009">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50">
    <w:nsid w:val="7C5111DB"/>
    <w:multiLevelType w:val="hybridMultilevel"/>
    <w:tmpl w:val="32C4E1D8"/>
    <w:lvl w:ilvl="0" w:tplc="A67685A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CCD2833"/>
    <w:multiLevelType w:val="hybridMultilevel"/>
    <w:tmpl w:val="370E7EA8"/>
    <w:lvl w:ilvl="0" w:tplc="4AF044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5"/>
  </w:num>
  <w:num w:numId="2">
    <w:abstractNumId w:val="23"/>
  </w:num>
  <w:num w:numId="3">
    <w:abstractNumId w:val="18"/>
  </w:num>
  <w:num w:numId="4">
    <w:abstractNumId w:val="20"/>
  </w:num>
  <w:num w:numId="5">
    <w:abstractNumId w:val="46"/>
  </w:num>
  <w:num w:numId="6">
    <w:abstractNumId w:val="49"/>
  </w:num>
  <w:num w:numId="7">
    <w:abstractNumId w:val="39"/>
  </w:num>
  <w:num w:numId="8">
    <w:abstractNumId w:val="17"/>
  </w:num>
  <w:num w:numId="9">
    <w:abstractNumId w:val="40"/>
  </w:num>
  <w:num w:numId="10">
    <w:abstractNumId w:val="12"/>
  </w:num>
  <w:num w:numId="11">
    <w:abstractNumId w:val="5"/>
  </w:num>
  <w:num w:numId="12">
    <w:abstractNumId w:val="9"/>
  </w:num>
  <w:num w:numId="13">
    <w:abstractNumId w:val="37"/>
  </w:num>
  <w:num w:numId="14">
    <w:abstractNumId w:val="26"/>
  </w:num>
  <w:num w:numId="15">
    <w:abstractNumId w:val="28"/>
  </w:num>
  <w:num w:numId="16">
    <w:abstractNumId w:val="11"/>
  </w:num>
  <w:num w:numId="17">
    <w:abstractNumId w:val="2"/>
  </w:num>
  <w:num w:numId="18">
    <w:abstractNumId w:val="19"/>
  </w:num>
  <w:num w:numId="19">
    <w:abstractNumId w:val="41"/>
  </w:num>
  <w:num w:numId="20">
    <w:abstractNumId w:val="7"/>
  </w:num>
  <w:num w:numId="21">
    <w:abstractNumId w:val="15"/>
  </w:num>
  <w:num w:numId="22">
    <w:abstractNumId w:val="4"/>
  </w:num>
  <w:num w:numId="23">
    <w:abstractNumId w:val="51"/>
  </w:num>
  <w:num w:numId="24">
    <w:abstractNumId w:val="1"/>
  </w:num>
  <w:num w:numId="25">
    <w:abstractNumId w:val="10"/>
  </w:num>
  <w:num w:numId="26">
    <w:abstractNumId w:val="43"/>
  </w:num>
  <w:num w:numId="27">
    <w:abstractNumId w:val="16"/>
  </w:num>
  <w:num w:numId="28">
    <w:abstractNumId w:val="31"/>
  </w:num>
  <w:num w:numId="29">
    <w:abstractNumId w:val="27"/>
  </w:num>
  <w:num w:numId="30">
    <w:abstractNumId w:val="38"/>
  </w:num>
  <w:num w:numId="31">
    <w:abstractNumId w:val="22"/>
  </w:num>
  <w:num w:numId="32">
    <w:abstractNumId w:val="3"/>
  </w:num>
  <w:num w:numId="33">
    <w:abstractNumId w:val="14"/>
  </w:num>
  <w:num w:numId="34">
    <w:abstractNumId w:val="42"/>
  </w:num>
  <w:num w:numId="35">
    <w:abstractNumId w:val="33"/>
  </w:num>
  <w:num w:numId="36">
    <w:abstractNumId w:val="48"/>
  </w:num>
  <w:num w:numId="37">
    <w:abstractNumId w:val="50"/>
  </w:num>
  <w:num w:numId="38">
    <w:abstractNumId w:val="45"/>
  </w:num>
  <w:num w:numId="39">
    <w:abstractNumId w:val="36"/>
  </w:num>
  <w:num w:numId="40">
    <w:abstractNumId w:val="0"/>
  </w:num>
  <w:num w:numId="41">
    <w:abstractNumId w:val="35"/>
  </w:num>
  <w:num w:numId="42">
    <w:abstractNumId w:val="13"/>
  </w:num>
  <w:num w:numId="43">
    <w:abstractNumId w:val="47"/>
  </w:num>
  <w:num w:numId="44">
    <w:abstractNumId w:val="21"/>
  </w:num>
  <w:num w:numId="45">
    <w:abstractNumId w:val="24"/>
  </w:num>
  <w:num w:numId="46">
    <w:abstractNumId w:val="8"/>
  </w:num>
  <w:num w:numId="47">
    <w:abstractNumId w:val="44"/>
  </w:num>
  <w:num w:numId="48">
    <w:abstractNumId w:val="32"/>
  </w:num>
  <w:num w:numId="49">
    <w:abstractNumId w:val="29"/>
  </w:num>
  <w:num w:numId="50">
    <w:abstractNumId w:val="34"/>
  </w:num>
  <w:num w:numId="51">
    <w:abstractNumId w:val="30"/>
  </w:num>
  <w:num w:numId="52">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A3"/>
    <w:rsid w:val="00007A21"/>
    <w:rsid w:val="000114EE"/>
    <w:rsid w:val="00012642"/>
    <w:rsid w:val="00041AD6"/>
    <w:rsid w:val="000467F1"/>
    <w:rsid w:val="00055890"/>
    <w:rsid w:val="00056013"/>
    <w:rsid w:val="00057642"/>
    <w:rsid w:val="00057B47"/>
    <w:rsid w:val="00091233"/>
    <w:rsid w:val="000A0B90"/>
    <w:rsid w:val="000A6CA7"/>
    <w:rsid w:val="000B5A7B"/>
    <w:rsid w:val="00111242"/>
    <w:rsid w:val="00125349"/>
    <w:rsid w:val="00133527"/>
    <w:rsid w:val="00134D0D"/>
    <w:rsid w:val="00141685"/>
    <w:rsid w:val="0014611B"/>
    <w:rsid w:val="00165EFB"/>
    <w:rsid w:val="00177CBB"/>
    <w:rsid w:val="00182902"/>
    <w:rsid w:val="001D257F"/>
    <w:rsid w:val="001D5A79"/>
    <w:rsid w:val="001F0358"/>
    <w:rsid w:val="001F2F2A"/>
    <w:rsid w:val="0020571D"/>
    <w:rsid w:val="00214EC0"/>
    <w:rsid w:val="00225AAB"/>
    <w:rsid w:val="00227C33"/>
    <w:rsid w:val="00234E1D"/>
    <w:rsid w:val="00236FF4"/>
    <w:rsid w:val="0025476C"/>
    <w:rsid w:val="002575A9"/>
    <w:rsid w:val="00263D11"/>
    <w:rsid w:val="0027115C"/>
    <w:rsid w:val="00277939"/>
    <w:rsid w:val="002A71C8"/>
    <w:rsid w:val="002B366C"/>
    <w:rsid w:val="002B6FF5"/>
    <w:rsid w:val="002B7A6C"/>
    <w:rsid w:val="002C032A"/>
    <w:rsid w:val="002C2306"/>
    <w:rsid w:val="002D27B7"/>
    <w:rsid w:val="002D4D0C"/>
    <w:rsid w:val="002E7D8F"/>
    <w:rsid w:val="002F0776"/>
    <w:rsid w:val="00306960"/>
    <w:rsid w:val="00321DB1"/>
    <w:rsid w:val="003277AF"/>
    <w:rsid w:val="0035298F"/>
    <w:rsid w:val="00354693"/>
    <w:rsid w:val="00355E5B"/>
    <w:rsid w:val="0036071B"/>
    <w:rsid w:val="003647BB"/>
    <w:rsid w:val="00374ABE"/>
    <w:rsid w:val="00381514"/>
    <w:rsid w:val="00383680"/>
    <w:rsid w:val="003A3661"/>
    <w:rsid w:val="003B2D13"/>
    <w:rsid w:val="003B7914"/>
    <w:rsid w:val="003C1268"/>
    <w:rsid w:val="003D03F8"/>
    <w:rsid w:val="003D0401"/>
    <w:rsid w:val="003E51F5"/>
    <w:rsid w:val="003E6B6F"/>
    <w:rsid w:val="003F368F"/>
    <w:rsid w:val="003F7CB5"/>
    <w:rsid w:val="00405848"/>
    <w:rsid w:val="00415996"/>
    <w:rsid w:val="00432226"/>
    <w:rsid w:val="00433B90"/>
    <w:rsid w:val="004411D5"/>
    <w:rsid w:val="00450BC8"/>
    <w:rsid w:val="00451811"/>
    <w:rsid w:val="00472BB5"/>
    <w:rsid w:val="00475C92"/>
    <w:rsid w:val="00477E83"/>
    <w:rsid w:val="004A2575"/>
    <w:rsid w:val="004A41B4"/>
    <w:rsid w:val="004B3656"/>
    <w:rsid w:val="004B4A86"/>
    <w:rsid w:val="004B56EA"/>
    <w:rsid w:val="004D0F12"/>
    <w:rsid w:val="004F7419"/>
    <w:rsid w:val="00500B62"/>
    <w:rsid w:val="0050107D"/>
    <w:rsid w:val="00505845"/>
    <w:rsid w:val="00511B8F"/>
    <w:rsid w:val="00523DB6"/>
    <w:rsid w:val="00530B21"/>
    <w:rsid w:val="005366AF"/>
    <w:rsid w:val="00565FDE"/>
    <w:rsid w:val="00574ACB"/>
    <w:rsid w:val="005817BF"/>
    <w:rsid w:val="005B6A7E"/>
    <w:rsid w:val="005B6CC5"/>
    <w:rsid w:val="005C1C92"/>
    <w:rsid w:val="005E3922"/>
    <w:rsid w:val="005F1C02"/>
    <w:rsid w:val="00606BD3"/>
    <w:rsid w:val="00624096"/>
    <w:rsid w:val="00637AD6"/>
    <w:rsid w:val="00652D32"/>
    <w:rsid w:val="00653C71"/>
    <w:rsid w:val="006744B6"/>
    <w:rsid w:val="00682B8D"/>
    <w:rsid w:val="00690515"/>
    <w:rsid w:val="00691963"/>
    <w:rsid w:val="006A4D60"/>
    <w:rsid w:val="006A6614"/>
    <w:rsid w:val="006B0663"/>
    <w:rsid w:val="006D3AA3"/>
    <w:rsid w:val="006E6154"/>
    <w:rsid w:val="007024AC"/>
    <w:rsid w:val="0071061A"/>
    <w:rsid w:val="00721ABB"/>
    <w:rsid w:val="00752B8A"/>
    <w:rsid w:val="00765DDD"/>
    <w:rsid w:val="0076643F"/>
    <w:rsid w:val="00771104"/>
    <w:rsid w:val="007756EC"/>
    <w:rsid w:val="00776F1B"/>
    <w:rsid w:val="007814DC"/>
    <w:rsid w:val="00782DEF"/>
    <w:rsid w:val="007901AD"/>
    <w:rsid w:val="007A00F6"/>
    <w:rsid w:val="007A0151"/>
    <w:rsid w:val="007D36B3"/>
    <w:rsid w:val="007D3E68"/>
    <w:rsid w:val="0081003B"/>
    <w:rsid w:val="00827AEC"/>
    <w:rsid w:val="00857938"/>
    <w:rsid w:val="00864110"/>
    <w:rsid w:val="00865B84"/>
    <w:rsid w:val="00871138"/>
    <w:rsid w:val="008A409A"/>
    <w:rsid w:val="008B5E98"/>
    <w:rsid w:val="008E1DA3"/>
    <w:rsid w:val="008F0B1F"/>
    <w:rsid w:val="008F6F71"/>
    <w:rsid w:val="0090129B"/>
    <w:rsid w:val="0091445C"/>
    <w:rsid w:val="00916B6A"/>
    <w:rsid w:val="00953D89"/>
    <w:rsid w:val="00956A1D"/>
    <w:rsid w:val="00960686"/>
    <w:rsid w:val="00963620"/>
    <w:rsid w:val="0097038A"/>
    <w:rsid w:val="009743CE"/>
    <w:rsid w:val="009802A1"/>
    <w:rsid w:val="00987BD5"/>
    <w:rsid w:val="009A120B"/>
    <w:rsid w:val="009A479A"/>
    <w:rsid w:val="009A50E6"/>
    <w:rsid w:val="009B1B20"/>
    <w:rsid w:val="009B5CDA"/>
    <w:rsid w:val="009B728C"/>
    <w:rsid w:val="009C28E7"/>
    <w:rsid w:val="009E6D93"/>
    <w:rsid w:val="009F7363"/>
    <w:rsid w:val="00A012F8"/>
    <w:rsid w:val="00A07B38"/>
    <w:rsid w:val="00A07C31"/>
    <w:rsid w:val="00A237D4"/>
    <w:rsid w:val="00A24209"/>
    <w:rsid w:val="00A309F1"/>
    <w:rsid w:val="00A423AC"/>
    <w:rsid w:val="00A469D4"/>
    <w:rsid w:val="00A57BB8"/>
    <w:rsid w:val="00A75C80"/>
    <w:rsid w:val="00A84C2D"/>
    <w:rsid w:val="00A900B1"/>
    <w:rsid w:val="00AB70C6"/>
    <w:rsid w:val="00AC520E"/>
    <w:rsid w:val="00AF40D0"/>
    <w:rsid w:val="00B10290"/>
    <w:rsid w:val="00B123E7"/>
    <w:rsid w:val="00B1730C"/>
    <w:rsid w:val="00B42A87"/>
    <w:rsid w:val="00B4443B"/>
    <w:rsid w:val="00B6411C"/>
    <w:rsid w:val="00B67AB5"/>
    <w:rsid w:val="00B76984"/>
    <w:rsid w:val="00B8649B"/>
    <w:rsid w:val="00BA35A4"/>
    <w:rsid w:val="00BC0836"/>
    <w:rsid w:val="00BC524E"/>
    <w:rsid w:val="00BD1101"/>
    <w:rsid w:val="00BD1200"/>
    <w:rsid w:val="00BE0B23"/>
    <w:rsid w:val="00BE0B42"/>
    <w:rsid w:val="00BE1752"/>
    <w:rsid w:val="00BF4A40"/>
    <w:rsid w:val="00BF7772"/>
    <w:rsid w:val="00C04B32"/>
    <w:rsid w:val="00C05EC5"/>
    <w:rsid w:val="00C158E1"/>
    <w:rsid w:val="00C26AA2"/>
    <w:rsid w:val="00C33CAD"/>
    <w:rsid w:val="00C60F99"/>
    <w:rsid w:val="00C63E37"/>
    <w:rsid w:val="00C70885"/>
    <w:rsid w:val="00C753C2"/>
    <w:rsid w:val="00C84106"/>
    <w:rsid w:val="00C931E1"/>
    <w:rsid w:val="00C960AC"/>
    <w:rsid w:val="00C963CD"/>
    <w:rsid w:val="00CA1A58"/>
    <w:rsid w:val="00CA29E2"/>
    <w:rsid w:val="00CB13C5"/>
    <w:rsid w:val="00CB29C8"/>
    <w:rsid w:val="00CB4F79"/>
    <w:rsid w:val="00CC02F1"/>
    <w:rsid w:val="00CC5F38"/>
    <w:rsid w:val="00CC64D3"/>
    <w:rsid w:val="00CE7AA6"/>
    <w:rsid w:val="00CF12BA"/>
    <w:rsid w:val="00D00235"/>
    <w:rsid w:val="00D03610"/>
    <w:rsid w:val="00D047DE"/>
    <w:rsid w:val="00D0658D"/>
    <w:rsid w:val="00D11BD9"/>
    <w:rsid w:val="00D22D5A"/>
    <w:rsid w:val="00D37C27"/>
    <w:rsid w:val="00D54BE1"/>
    <w:rsid w:val="00D56668"/>
    <w:rsid w:val="00D76364"/>
    <w:rsid w:val="00D80D1C"/>
    <w:rsid w:val="00D964A1"/>
    <w:rsid w:val="00D96673"/>
    <w:rsid w:val="00DA16C5"/>
    <w:rsid w:val="00DA31D0"/>
    <w:rsid w:val="00DB4E31"/>
    <w:rsid w:val="00DB5F26"/>
    <w:rsid w:val="00DB7879"/>
    <w:rsid w:val="00DC4E86"/>
    <w:rsid w:val="00DD21EC"/>
    <w:rsid w:val="00E07D38"/>
    <w:rsid w:val="00E46921"/>
    <w:rsid w:val="00E938FD"/>
    <w:rsid w:val="00E96A37"/>
    <w:rsid w:val="00EA3068"/>
    <w:rsid w:val="00EA4315"/>
    <w:rsid w:val="00EA6F0B"/>
    <w:rsid w:val="00EB242D"/>
    <w:rsid w:val="00ED648D"/>
    <w:rsid w:val="00EF4BB6"/>
    <w:rsid w:val="00F177CC"/>
    <w:rsid w:val="00F26F61"/>
    <w:rsid w:val="00F30716"/>
    <w:rsid w:val="00F319C5"/>
    <w:rsid w:val="00F348E0"/>
    <w:rsid w:val="00F51CD5"/>
    <w:rsid w:val="00F82333"/>
    <w:rsid w:val="00F95C14"/>
    <w:rsid w:val="00FA2931"/>
    <w:rsid w:val="00FA6776"/>
    <w:rsid w:val="00FA7EC9"/>
    <w:rsid w:val="00FB0571"/>
    <w:rsid w:val="00FB7008"/>
    <w:rsid w:val="00FD796A"/>
    <w:rsid w:val="00FE5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356858-9DE8-471B-88F9-FFA5E1D0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CD5"/>
    <w:pPr>
      <w:spacing w:after="120" w:line="312" w:lineRule="auto"/>
      <w:ind w:firstLine="567"/>
      <w:jc w:val="both"/>
    </w:pPr>
    <w:rPr>
      <w:rFonts w:ascii="Times New Roman" w:hAnsi="Times New Roman"/>
      <w:noProof/>
      <w:sz w:val="26"/>
    </w:rPr>
  </w:style>
  <w:style w:type="paragraph" w:styleId="Heading1">
    <w:name w:val="heading 1"/>
    <w:basedOn w:val="Normal"/>
    <w:next w:val="Normal"/>
    <w:link w:val="Heading1Char"/>
    <w:qFormat/>
    <w:rsid w:val="008E1DA3"/>
    <w:pPr>
      <w:keepNext/>
      <w:keepLines/>
      <w:numPr>
        <w:numId w:val="3"/>
      </w:numPr>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nhideWhenUsed/>
    <w:qFormat/>
    <w:rsid w:val="003277AF"/>
    <w:pPr>
      <w:keepNext/>
      <w:keepLines/>
      <w:numPr>
        <w:ilvl w:val="1"/>
        <w:numId w:val="3"/>
      </w:numPr>
      <w:ind w:left="0"/>
      <w:jc w:val="center"/>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B4443B"/>
    <w:pPr>
      <w:keepNext/>
      <w:keepLines/>
      <w:numPr>
        <w:ilvl w:val="2"/>
        <w:numId w:val="3"/>
      </w:numPr>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606BD3"/>
    <w:pPr>
      <w:keepNext/>
      <w:keepLines/>
      <w:numPr>
        <w:ilvl w:val="3"/>
        <w:numId w:val="3"/>
      </w:numPr>
      <w:outlineLvl w:val="3"/>
    </w:pPr>
    <w:rPr>
      <w:rFonts w:eastAsiaTheme="majorEastAsia" w:cstheme="majorBidi"/>
      <w:b/>
      <w:bCs/>
      <w:iCs/>
      <w:color w:val="000000" w:themeColor="text1"/>
    </w:rPr>
  </w:style>
  <w:style w:type="paragraph" w:styleId="Heading5">
    <w:name w:val="heading 5"/>
    <w:aliases w:val="Stype ảnh"/>
    <w:basedOn w:val="Normal"/>
    <w:next w:val="Normal"/>
    <w:link w:val="Heading5Char"/>
    <w:uiPriority w:val="9"/>
    <w:unhideWhenUsed/>
    <w:qFormat/>
    <w:rsid w:val="004411D5"/>
    <w:pPr>
      <w:keepNext/>
      <w:keepLines/>
      <w:ind w:firstLine="0"/>
      <w:jc w:val="center"/>
      <w:outlineLvl w:val="4"/>
    </w:pPr>
    <w:rPr>
      <w:rFonts w:eastAsiaTheme="majorEastAsia" w:cstheme="majorBidi"/>
      <w:i/>
      <w:noProof w:val="0"/>
      <w:lang w:val="vi-VN"/>
    </w:rPr>
  </w:style>
  <w:style w:type="paragraph" w:styleId="Heading6">
    <w:name w:val="heading 6"/>
    <w:basedOn w:val="Normal"/>
    <w:next w:val="Normal"/>
    <w:link w:val="Heading6Char"/>
    <w:uiPriority w:val="9"/>
    <w:unhideWhenUsed/>
    <w:qFormat/>
    <w:rsid w:val="003E51F5"/>
    <w:pPr>
      <w:keepNext/>
      <w:keepLines/>
      <w:numPr>
        <w:ilvl w:val="5"/>
        <w:numId w:val="3"/>
      </w:numPr>
      <w:outlineLvl w:val="5"/>
    </w:pPr>
    <w:rPr>
      <w:rFonts w:eastAsiaTheme="majorEastAsia" w:cstheme="majorBidi"/>
      <w:b/>
      <w:noProof w:val="0"/>
      <w:lang w:val="vi-VN"/>
    </w:rPr>
  </w:style>
  <w:style w:type="paragraph" w:styleId="Heading7">
    <w:name w:val="heading 7"/>
    <w:aliases w:val="stype bảng"/>
    <w:basedOn w:val="Normal"/>
    <w:next w:val="Normal"/>
    <w:link w:val="Heading7Char"/>
    <w:uiPriority w:val="9"/>
    <w:unhideWhenUsed/>
    <w:qFormat/>
    <w:rsid w:val="007901AD"/>
    <w:pPr>
      <w:keepNext/>
      <w:keepLines/>
      <w:ind w:firstLine="0"/>
      <w:jc w:val="center"/>
      <w:outlineLvl w:val="6"/>
    </w:pPr>
    <w:rPr>
      <w:rFonts w:eastAsiaTheme="majorEastAsia" w:cstheme="majorBidi"/>
      <w:i/>
      <w:iCs/>
      <w:noProof w:val="0"/>
      <w:lang w:val="vi-VN"/>
    </w:rPr>
  </w:style>
  <w:style w:type="paragraph" w:styleId="Heading8">
    <w:name w:val="heading 8"/>
    <w:basedOn w:val="Normal"/>
    <w:next w:val="Normal"/>
    <w:link w:val="Heading8Char"/>
    <w:uiPriority w:val="9"/>
    <w:semiHidden/>
    <w:unhideWhenUsed/>
    <w:qFormat/>
    <w:rsid w:val="003F368F"/>
    <w:pPr>
      <w:keepNext/>
      <w:keepLines/>
      <w:spacing w:before="40" w:after="0"/>
      <w:ind w:left="1440" w:hanging="1440"/>
      <w:outlineLvl w:val="7"/>
    </w:pPr>
    <w:rPr>
      <w:rFonts w:asciiTheme="majorHAnsi" w:eastAsiaTheme="majorEastAsia" w:hAnsiTheme="majorHAnsi" w:cstheme="majorBidi"/>
      <w:noProof w:val="0"/>
      <w:color w:val="272727" w:themeColor="text1" w:themeTint="D8"/>
      <w:sz w:val="21"/>
      <w:szCs w:val="21"/>
      <w:lang w:val="vi-VN"/>
    </w:rPr>
  </w:style>
  <w:style w:type="paragraph" w:styleId="Heading9">
    <w:name w:val="heading 9"/>
    <w:basedOn w:val="Normal"/>
    <w:next w:val="Normal"/>
    <w:link w:val="Heading9Char"/>
    <w:uiPriority w:val="9"/>
    <w:semiHidden/>
    <w:unhideWhenUsed/>
    <w:qFormat/>
    <w:rsid w:val="003F368F"/>
    <w:pPr>
      <w:keepNext/>
      <w:keepLines/>
      <w:spacing w:before="40" w:after="0"/>
      <w:ind w:left="1584" w:hanging="1584"/>
      <w:outlineLvl w:val="8"/>
    </w:pPr>
    <w:rPr>
      <w:rFonts w:asciiTheme="majorHAnsi" w:eastAsiaTheme="majorEastAsia" w:hAnsiTheme="majorHAnsi" w:cstheme="majorBidi"/>
      <w:i/>
      <w:iCs/>
      <w:noProof w:val="0"/>
      <w:color w:val="272727" w:themeColor="text1" w:themeTint="D8"/>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1DA3"/>
    <w:rPr>
      <w:rFonts w:ascii="Times New Roman" w:eastAsiaTheme="majorEastAsia" w:hAnsi="Times New Roman" w:cstheme="majorBidi"/>
      <w:b/>
      <w:bCs/>
      <w:noProof/>
      <w:color w:val="000000" w:themeColor="text1"/>
      <w:sz w:val="26"/>
      <w:szCs w:val="28"/>
    </w:rPr>
  </w:style>
  <w:style w:type="character" w:customStyle="1" w:styleId="Heading2Char">
    <w:name w:val="Heading 2 Char"/>
    <w:basedOn w:val="DefaultParagraphFont"/>
    <w:link w:val="Heading2"/>
    <w:rsid w:val="003277AF"/>
    <w:rPr>
      <w:rFonts w:ascii="Times New Roman" w:eastAsiaTheme="majorEastAsia" w:hAnsi="Times New Roman" w:cstheme="majorBidi"/>
      <w:b/>
      <w:bCs/>
      <w:noProof/>
      <w:color w:val="000000" w:themeColor="text1"/>
      <w:sz w:val="26"/>
      <w:szCs w:val="26"/>
    </w:rPr>
  </w:style>
  <w:style w:type="character" w:customStyle="1" w:styleId="Heading3Char">
    <w:name w:val="Heading 3 Char"/>
    <w:basedOn w:val="DefaultParagraphFont"/>
    <w:link w:val="Heading3"/>
    <w:uiPriority w:val="9"/>
    <w:rsid w:val="00B4443B"/>
    <w:rPr>
      <w:rFonts w:ascii="Times New Roman" w:eastAsiaTheme="majorEastAsia" w:hAnsi="Times New Roman" w:cstheme="majorBidi"/>
      <w:b/>
      <w:bCs/>
      <w:noProof/>
      <w:color w:val="000000" w:themeColor="text1"/>
      <w:sz w:val="26"/>
    </w:rPr>
  </w:style>
  <w:style w:type="character" w:customStyle="1" w:styleId="Heading4Char">
    <w:name w:val="Heading 4 Char"/>
    <w:basedOn w:val="DefaultParagraphFont"/>
    <w:link w:val="Heading4"/>
    <w:uiPriority w:val="9"/>
    <w:rsid w:val="00606BD3"/>
    <w:rPr>
      <w:rFonts w:ascii="Times New Roman" w:eastAsiaTheme="majorEastAsia" w:hAnsi="Times New Roman" w:cstheme="majorBidi"/>
      <w:b/>
      <w:bCs/>
      <w:iCs/>
      <w:noProof/>
      <w:color w:val="000000" w:themeColor="text1"/>
      <w:sz w:val="26"/>
    </w:rPr>
  </w:style>
  <w:style w:type="character" w:customStyle="1" w:styleId="Heading5Char">
    <w:name w:val="Heading 5 Char"/>
    <w:aliases w:val="Stype ảnh Char"/>
    <w:basedOn w:val="DefaultParagraphFont"/>
    <w:link w:val="Heading5"/>
    <w:uiPriority w:val="9"/>
    <w:rsid w:val="004411D5"/>
    <w:rPr>
      <w:rFonts w:ascii="Times New Roman" w:eastAsiaTheme="majorEastAsia" w:hAnsi="Times New Roman" w:cstheme="majorBidi"/>
      <w:i/>
      <w:sz w:val="26"/>
      <w:lang w:val="vi-VN"/>
    </w:rPr>
  </w:style>
  <w:style w:type="character" w:customStyle="1" w:styleId="Heading6Char">
    <w:name w:val="Heading 6 Char"/>
    <w:basedOn w:val="DefaultParagraphFont"/>
    <w:link w:val="Heading6"/>
    <w:uiPriority w:val="9"/>
    <w:rsid w:val="003E51F5"/>
    <w:rPr>
      <w:rFonts w:ascii="Times New Roman" w:eastAsiaTheme="majorEastAsia" w:hAnsi="Times New Roman" w:cstheme="majorBidi"/>
      <w:b/>
      <w:sz w:val="26"/>
      <w:lang w:val="vi-VN"/>
    </w:rPr>
  </w:style>
  <w:style w:type="character" w:customStyle="1" w:styleId="Heading7Char">
    <w:name w:val="Heading 7 Char"/>
    <w:aliases w:val="stype bảng Char"/>
    <w:basedOn w:val="DefaultParagraphFont"/>
    <w:link w:val="Heading7"/>
    <w:uiPriority w:val="9"/>
    <w:rsid w:val="007901AD"/>
    <w:rPr>
      <w:rFonts w:ascii="Times New Roman" w:eastAsiaTheme="majorEastAsia" w:hAnsi="Times New Roman" w:cstheme="majorBidi"/>
      <w:i/>
      <w:iCs/>
      <w:sz w:val="26"/>
      <w:lang w:val="vi-VN"/>
    </w:rPr>
  </w:style>
  <w:style w:type="character" w:customStyle="1" w:styleId="Heading8Char">
    <w:name w:val="Heading 8 Char"/>
    <w:basedOn w:val="DefaultParagraphFont"/>
    <w:link w:val="Heading8"/>
    <w:uiPriority w:val="9"/>
    <w:semiHidden/>
    <w:rsid w:val="003F368F"/>
    <w:rPr>
      <w:rFonts w:asciiTheme="majorHAnsi" w:eastAsiaTheme="majorEastAsia" w:hAnsiTheme="majorHAnsi" w:cstheme="majorBidi"/>
      <w:color w:val="272727" w:themeColor="text1" w:themeTint="D8"/>
      <w:sz w:val="21"/>
      <w:szCs w:val="21"/>
      <w:lang w:val="vi-VN"/>
    </w:rPr>
  </w:style>
  <w:style w:type="character" w:customStyle="1" w:styleId="Heading9Char">
    <w:name w:val="Heading 9 Char"/>
    <w:basedOn w:val="DefaultParagraphFont"/>
    <w:link w:val="Heading9"/>
    <w:uiPriority w:val="9"/>
    <w:semiHidden/>
    <w:rsid w:val="003F368F"/>
    <w:rPr>
      <w:rFonts w:asciiTheme="majorHAnsi" w:eastAsiaTheme="majorEastAsia" w:hAnsiTheme="majorHAnsi" w:cstheme="majorBidi"/>
      <w:i/>
      <w:iCs/>
      <w:color w:val="272727" w:themeColor="text1" w:themeTint="D8"/>
      <w:sz w:val="21"/>
      <w:szCs w:val="21"/>
      <w:lang w:val="vi-VN"/>
    </w:rPr>
  </w:style>
  <w:style w:type="paragraph" w:styleId="NoSpacing">
    <w:name w:val="No Spacing"/>
    <w:uiPriority w:val="1"/>
    <w:rsid w:val="00007A21"/>
    <w:pPr>
      <w:spacing w:after="120" w:line="312" w:lineRule="auto"/>
      <w:jc w:val="center"/>
    </w:pPr>
    <w:rPr>
      <w:rFonts w:ascii="Times New Roman" w:hAnsi="Times New Roman"/>
      <w:i/>
      <w:noProof/>
      <w:color w:val="000000" w:themeColor="text1"/>
      <w:sz w:val="26"/>
    </w:rPr>
  </w:style>
  <w:style w:type="paragraph" w:styleId="BalloonText">
    <w:name w:val="Balloon Text"/>
    <w:basedOn w:val="Normal"/>
    <w:link w:val="BalloonTextChar"/>
    <w:uiPriority w:val="99"/>
    <w:semiHidden/>
    <w:unhideWhenUsed/>
    <w:rsid w:val="009B5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CDA"/>
    <w:rPr>
      <w:rFonts w:ascii="Tahoma" w:hAnsi="Tahoma" w:cs="Tahoma"/>
      <w:noProof/>
      <w:sz w:val="16"/>
      <w:szCs w:val="16"/>
    </w:rPr>
  </w:style>
  <w:style w:type="paragraph" w:styleId="ListParagraph">
    <w:name w:val="List Paragraph"/>
    <w:basedOn w:val="Normal"/>
    <w:uiPriority w:val="34"/>
    <w:qFormat/>
    <w:rsid w:val="00BA35A4"/>
    <w:pPr>
      <w:ind w:left="720"/>
      <w:contextualSpacing/>
    </w:pPr>
  </w:style>
  <w:style w:type="paragraph" w:styleId="Header">
    <w:name w:val="header"/>
    <w:basedOn w:val="Normal"/>
    <w:link w:val="HeaderChar"/>
    <w:uiPriority w:val="99"/>
    <w:unhideWhenUsed/>
    <w:rsid w:val="005E3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922"/>
    <w:rPr>
      <w:rFonts w:ascii="Times New Roman" w:hAnsi="Times New Roman"/>
      <w:noProof/>
      <w:sz w:val="26"/>
    </w:rPr>
  </w:style>
  <w:style w:type="paragraph" w:styleId="Footer">
    <w:name w:val="footer"/>
    <w:basedOn w:val="Normal"/>
    <w:link w:val="FooterChar"/>
    <w:uiPriority w:val="99"/>
    <w:unhideWhenUsed/>
    <w:rsid w:val="005E3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922"/>
    <w:rPr>
      <w:rFonts w:ascii="Times New Roman" w:hAnsi="Times New Roman"/>
      <w:noProof/>
      <w:sz w:val="26"/>
    </w:rPr>
  </w:style>
  <w:style w:type="paragraph" w:styleId="TOCHeading">
    <w:name w:val="TOC Heading"/>
    <w:basedOn w:val="Heading1"/>
    <w:next w:val="Normal"/>
    <w:uiPriority w:val="39"/>
    <w:unhideWhenUsed/>
    <w:qFormat/>
    <w:rsid w:val="00BC0836"/>
    <w:pPr>
      <w:numPr>
        <w:numId w:val="0"/>
      </w:numPr>
      <w:spacing w:before="480" w:after="0" w:line="276" w:lineRule="auto"/>
      <w:jc w:val="left"/>
      <w:outlineLvl w:val="9"/>
    </w:pPr>
    <w:rPr>
      <w:rFonts w:asciiTheme="majorHAnsi" w:hAnsiTheme="majorHAnsi"/>
      <w:noProof w:val="0"/>
      <w:color w:val="365F91" w:themeColor="accent1" w:themeShade="BF"/>
      <w:sz w:val="28"/>
      <w:lang w:eastAsia="ja-JP"/>
    </w:rPr>
  </w:style>
  <w:style w:type="paragraph" w:styleId="TOC1">
    <w:name w:val="toc 1"/>
    <w:basedOn w:val="Normal"/>
    <w:next w:val="Normal"/>
    <w:autoRedefine/>
    <w:uiPriority w:val="39"/>
    <w:unhideWhenUsed/>
    <w:qFormat/>
    <w:rsid w:val="007756EC"/>
    <w:pPr>
      <w:tabs>
        <w:tab w:val="right" w:leader="dot" w:pos="9111"/>
      </w:tabs>
      <w:spacing w:after="100"/>
      <w:ind w:firstLine="0"/>
      <w:jc w:val="center"/>
    </w:pPr>
    <w:rPr>
      <w:color w:val="000000" w:themeColor="text1"/>
    </w:rPr>
  </w:style>
  <w:style w:type="paragraph" w:styleId="TOC2">
    <w:name w:val="toc 2"/>
    <w:basedOn w:val="Normal"/>
    <w:next w:val="Normal"/>
    <w:autoRedefine/>
    <w:uiPriority w:val="39"/>
    <w:unhideWhenUsed/>
    <w:rsid w:val="00BC0836"/>
    <w:pPr>
      <w:spacing w:after="100"/>
      <w:ind w:left="260"/>
    </w:pPr>
  </w:style>
  <w:style w:type="paragraph" w:styleId="TOC3">
    <w:name w:val="toc 3"/>
    <w:basedOn w:val="Normal"/>
    <w:next w:val="Normal"/>
    <w:autoRedefine/>
    <w:uiPriority w:val="39"/>
    <w:unhideWhenUsed/>
    <w:rsid w:val="005F1C02"/>
    <w:pPr>
      <w:tabs>
        <w:tab w:val="left" w:pos="1760"/>
        <w:tab w:val="right" w:leader="dot" w:pos="9111"/>
      </w:tabs>
      <w:spacing w:after="100"/>
      <w:ind w:left="520" w:firstLine="47"/>
    </w:pPr>
  </w:style>
  <w:style w:type="character" w:styleId="Hyperlink">
    <w:name w:val="Hyperlink"/>
    <w:basedOn w:val="DefaultParagraphFont"/>
    <w:uiPriority w:val="99"/>
    <w:unhideWhenUsed/>
    <w:rsid w:val="00BC0836"/>
    <w:rPr>
      <w:color w:val="0000FF" w:themeColor="hyperlink"/>
      <w:u w:val="single"/>
    </w:rPr>
  </w:style>
  <w:style w:type="character" w:styleId="PlaceholderText">
    <w:name w:val="Placeholder Text"/>
    <w:basedOn w:val="DefaultParagraphFont"/>
    <w:uiPriority w:val="99"/>
    <w:semiHidden/>
    <w:rsid w:val="00D03610"/>
    <w:rPr>
      <w:color w:val="808080"/>
    </w:rPr>
  </w:style>
  <w:style w:type="character" w:customStyle="1" w:styleId="Bodytext">
    <w:name w:val="Body text_"/>
    <w:basedOn w:val="DefaultParagraphFont"/>
    <w:link w:val="BodyText4"/>
    <w:locked/>
    <w:rsid w:val="00355E5B"/>
    <w:rPr>
      <w:rFonts w:ascii="Times New Roman" w:eastAsia="Times New Roman" w:hAnsi="Times New Roman" w:cs="Times New Roman"/>
      <w:sz w:val="25"/>
      <w:szCs w:val="25"/>
      <w:shd w:val="clear" w:color="auto" w:fill="FFFFFF"/>
    </w:rPr>
  </w:style>
  <w:style w:type="paragraph" w:customStyle="1" w:styleId="BodyText4">
    <w:name w:val="Body Text4"/>
    <w:basedOn w:val="Normal"/>
    <w:link w:val="Bodytext"/>
    <w:rsid w:val="00355E5B"/>
    <w:pPr>
      <w:widowControl w:val="0"/>
      <w:shd w:val="clear" w:color="auto" w:fill="FFFFFF"/>
      <w:spacing w:before="960" w:after="1080" w:line="0" w:lineRule="atLeast"/>
      <w:ind w:hanging="1040"/>
    </w:pPr>
    <w:rPr>
      <w:rFonts w:eastAsia="Times New Roman" w:cs="Times New Roman"/>
      <w:noProof w:val="0"/>
      <w:sz w:val="25"/>
      <w:szCs w:val="25"/>
    </w:rPr>
  </w:style>
  <w:style w:type="character" w:styleId="CommentReference">
    <w:name w:val="annotation reference"/>
    <w:basedOn w:val="DefaultParagraphFont"/>
    <w:uiPriority w:val="99"/>
    <w:semiHidden/>
    <w:unhideWhenUsed/>
    <w:rsid w:val="00A423AC"/>
    <w:rPr>
      <w:sz w:val="16"/>
      <w:szCs w:val="16"/>
    </w:rPr>
  </w:style>
  <w:style w:type="paragraph" w:styleId="CommentText">
    <w:name w:val="annotation text"/>
    <w:basedOn w:val="Normal"/>
    <w:link w:val="CommentTextChar"/>
    <w:uiPriority w:val="99"/>
    <w:semiHidden/>
    <w:unhideWhenUsed/>
    <w:rsid w:val="00A423AC"/>
    <w:pPr>
      <w:spacing w:line="240" w:lineRule="auto"/>
    </w:pPr>
    <w:rPr>
      <w:sz w:val="20"/>
      <w:szCs w:val="20"/>
    </w:rPr>
  </w:style>
  <w:style w:type="character" w:customStyle="1" w:styleId="CommentTextChar">
    <w:name w:val="Comment Text Char"/>
    <w:basedOn w:val="DefaultParagraphFont"/>
    <w:link w:val="CommentText"/>
    <w:uiPriority w:val="99"/>
    <w:semiHidden/>
    <w:rsid w:val="00A423A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423AC"/>
    <w:rPr>
      <w:b/>
      <w:bCs/>
    </w:rPr>
  </w:style>
  <w:style w:type="character" w:customStyle="1" w:styleId="CommentSubjectChar">
    <w:name w:val="Comment Subject Char"/>
    <w:basedOn w:val="CommentTextChar"/>
    <w:link w:val="CommentSubject"/>
    <w:uiPriority w:val="99"/>
    <w:semiHidden/>
    <w:rsid w:val="00A423AC"/>
    <w:rPr>
      <w:rFonts w:ascii="Times New Roman" w:hAnsi="Times New Roman"/>
      <w:b/>
      <w:bCs/>
      <w:noProof/>
      <w:sz w:val="20"/>
      <w:szCs w:val="20"/>
    </w:rPr>
  </w:style>
  <w:style w:type="paragraph" w:styleId="BodyText0">
    <w:name w:val="Body Text"/>
    <w:basedOn w:val="Normal"/>
    <w:link w:val="BodyTextChar"/>
    <w:uiPriority w:val="1"/>
    <w:qFormat/>
    <w:rsid w:val="003F368F"/>
    <w:pPr>
      <w:tabs>
        <w:tab w:val="center" w:pos="1701"/>
      </w:tabs>
      <w:suppressAutoHyphens/>
      <w:spacing w:after="0" w:line="240" w:lineRule="auto"/>
    </w:pPr>
    <w:rPr>
      <w:rFonts w:ascii=".VnTime" w:eastAsia="Times New Roman" w:hAnsi=".VnTime" w:cs="Times New Roman"/>
      <w:noProof w:val="0"/>
      <w:sz w:val="28"/>
      <w:szCs w:val="20"/>
      <w:lang w:eastAsia="ar-SA"/>
    </w:rPr>
  </w:style>
  <w:style w:type="character" w:customStyle="1" w:styleId="BodyTextChar">
    <w:name w:val="Body Text Char"/>
    <w:basedOn w:val="DefaultParagraphFont"/>
    <w:link w:val="BodyText0"/>
    <w:uiPriority w:val="1"/>
    <w:rsid w:val="003F368F"/>
    <w:rPr>
      <w:rFonts w:ascii=".VnTime" w:eastAsia="Times New Roman" w:hAnsi=".VnTime" w:cs="Times New Roman"/>
      <w:sz w:val="28"/>
      <w:szCs w:val="20"/>
      <w:lang w:eastAsia="ar-SA"/>
    </w:rPr>
  </w:style>
  <w:style w:type="paragraph" w:styleId="Caption">
    <w:name w:val="caption"/>
    <w:basedOn w:val="Normal"/>
    <w:next w:val="Normal"/>
    <w:uiPriority w:val="35"/>
    <w:unhideWhenUsed/>
    <w:qFormat/>
    <w:rsid w:val="00CA29E2"/>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057B47"/>
    <w:pPr>
      <w:ind w:firstLine="0"/>
      <w:jc w:val="center"/>
    </w:pPr>
    <w:rPr>
      <w:i/>
    </w:rPr>
  </w:style>
  <w:style w:type="paragraph" w:customStyle="1" w:styleId="TableParagraph">
    <w:name w:val="Table Paragraph"/>
    <w:basedOn w:val="Normal"/>
    <w:uiPriority w:val="1"/>
    <w:qFormat/>
    <w:rsid w:val="001D257F"/>
    <w:pPr>
      <w:widowControl w:val="0"/>
      <w:spacing w:after="0" w:line="240" w:lineRule="auto"/>
      <w:ind w:firstLine="0"/>
      <w:jc w:val="left"/>
    </w:pPr>
    <w:rPr>
      <w:rFonts w:eastAsia="Times New Roman" w:cs="Times New Roman"/>
      <w:noProof w:val="0"/>
      <w:sz w:val="22"/>
    </w:rPr>
  </w:style>
  <w:style w:type="table" w:styleId="TableGrid">
    <w:name w:val="Table Grid"/>
    <w:basedOn w:val="TableNormal"/>
    <w:uiPriority w:val="39"/>
    <w:rsid w:val="00214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A07B38"/>
    <w:rPr>
      <w:rFonts w:ascii="Times New Roman" w:hAnsi="Times New Roman" w:cs="Palatino Linotype"/>
      <w:sz w:val="20"/>
      <w:szCs w:val="20"/>
    </w:rPr>
  </w:style>
  <w:style w:type="paragraph" w:styleId="EndnoteText">
    <w:name w:val="endnote text"/>
    <w:basedOn w:val="Normal"/>
    <w:link w:val="EndnoteTextChar"/>
    <w:uiPriority w:val="99"/>
    <w:semiHidden/>
    <w:unhideWhenUsed/>
    <w:rsid w:val="00A07B38"/>
    <w:pPr>
      <w:spacing w:before="120" w:after="0"/>
      <w:ind w:firstLine="0"/>
      <w:jc w:val="left"/>
    </w:pPr>
    <w:rPr>
      <w:rFonts w:cs="Palatino Linotype"/>
      <w:noProof w:val="0"/>
      <w:sz w:val="20"/>
      <w:szCs w:val="20"/>
    </w:rPr>
  </w:style>
  <w:style w:type="paragraph" w:styleId="TOC4">
    <w:name w:val="toc 4"/>
    <w:basedOn w:val="Normal"/>
    <w:next w:val="Normal"/>
    <w:autoRedefine/>
    <w:uiPriority w:val="39"/>
    <w:unhideWhenUsed/>
    <w:rsid w:val="00A07B38"/>
    <w:pPr>
      <w:spacing w:before="120" w:after="100"/>
      <w:ind w:left="660" w:firstLine="0"/>
      <w:jc w:val="left"/>
    </w:pPr>
    <w:rPr>
      <w:rFonts w:cs="Palatino Linotype"/>
      <w:noProof w:val="0"/>
      <w:szCs w:val="24"/>
    </w:rPr>
  </w:style>
  <w:style w:type="character" w:customStyle="1" w:styleId="HTMLPreformattedChar">
    <w:name w:val="HTML Preformatted Char"/>
    <w:basedOn w:val="DefaultParagraphFont"/>
    <w:link w:val="HTMLPreformatted"/>
    <w:uiPriority w:val="99"/>
    <w:semiHidden/>
    <w:rsid w:val="00A07B38"/>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A07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noProof w:val="0"/>
      <w:sz w:val="20"/>
      <w:szCs w:val="20"/>
    </w:rPr>
  </w:style>
  <w:style w:type="paragraph" w:styleId="IntenseQuote">
    <w:name w:val="Intense Quote"/>
    <w:basedOn w:val="Normal"/>
    <w:next w:val="Normal"/>
    <w:link w:val="IntenseQuoteChar"/>
    <w:uiPriority w:val="30"/>
    <w:qFormat/>
    <w:rsid w:val="00A07B38"/>
    <w:pPr>
      <w:pBdr>
        <w:top w:val="single" w:sz="4" w:space="10" w:color="4F81BD" w:themeColor="accent1"/>
        <w:bottom w:val="single" w:sz="4" w:space="10" w:color="4F81BD" w:themeColor="accent1"/>
      </w:pBdr>
      <w:spacing w:before="360" w:after="360"/>
      <w:ind w:left="864" w:right="864" w:firstLine="0"/>
      <w:jc w:val="center"/>
    </w:pPr>
    <w:rPr>
      <w:rFonts w:cs="Palatino Linotype"/>
      <w:i/>
      <w:iCs/>
      <w:noProof w:val="0"/>
      <w:color w:val="000000" w:themeColor="text1"/>
      <w:szCs w:val="24"/>
    </w:rPr>
  </w:style>
  <w:style w:type="character" w:customStyle="1" w:styleId="IntenseQuoteChar">
    <w:name w:val="Intense Quote Char"/>
    <w:basedOn w:val="DefaultParagraphFont"/>
    <w:link w:val="IntenseQuote"/>
    <w:uiPriority w:val="30"/>
    <w:rsid w:val="00A07B38"/>
    <w:rPr>
      <w:rFonts w:ascii="Times New Roman" w:hAnsi="Times New Roman" w:cs="Palatino Linotype"/>
      <w:i/>
      <w:iCs/>
      <w:color w:val="000000" w:themeColor="text1"/>
      <w:sz w:val="26"/>
      <w:szCs w:val="24"/>
    </w:rPr>
  </w:style>
  <w:style w:type="character" w:styleId="SubtleReference">
    <w:name w:val="Subtle Reference"/>
    <w:basedOn w:val="DefaultParagraphFont"/>
    <w:uiPriority w:val="31"/>
    <w:qFormat/>
    <w:rsid w:val="00A07B38"/>
    <w:rPr>
      <w:rFonts w:ascii="Times New Roman" w:hAnsi="Times New Roman"/>
      <w:smallCaps/>
      <w:color w:val="auto"/>
      <w:sz w:val="26"/>
    </w:rPr>
  </w:style>
  <w:style w:type="character" w:styleId="BookTitle">
    <w:name w:val="Book Title"/>
    <w:basedOn w:val="DefaultParagraphFont"/>
    <w:uiPriority w:val="33"/>
    <w:qFormat/>
    <w:rsid w:val="00A07B38"/>
    <w:rPr>
      <w:rFonts w:ascii="Times New Roman" w:hAnsi="Times New Roman"/>
      <w:b w:val="0"/>
      <w:bCs/>
      <w:i w:val="0"/>
      <w:iCs/>
      <w:spacing w:val="5"/>
      <w:sz w:val="26"/>
    </w:rPr>
  </w:style>
  <w:style w:type="paragraph" w:customStyle="1" w:styleId="hnh">
    <w:name w:val="hình"/>
    <w:basedOn w:val="Normal"/>
    <w:qFormat/>
    <w:rsid w:val="00A07B38"/>
    <w:pPr>
      <w:spacing w:afterLines="120" w:after="288" w:line="319" w:lineRule="auto"/>
      <w:jc w:val="center"/>
    </w:pPr>
    <w:rPr>
      <w:rFonts w:cs="Times New Roman"/>
      <w:i/>
      <w:noProof w:val="0"/>
      <w:szCs w:val="26"/>
    </w:rPr>
  </w:style>
  <w:style w:type="paragraph" w:customStyle="1" w:styleId="bang">
    <w:name w:val="bang"/>
    <w:basedOn w:val="Normal"/>
    <w:rsid w:val="00A07B38"/>
    <w:pPr>
      <w:spacing w:afterLines="120" w:after="288" w:line="319" w:lineRule="auto"/>
      <w:jc w:val="center"/>
    </w:pPr>
    <w:rPr>
      <w:rFonts w:cs="Times New Roman"/>
      <w:i/>
      <w:noProof w:val="0"/>
      <w:szCs w:val="26"/>
    </w:rPr>
  </w:style>
  <w:style w:type="character" w:styleId="FollowedHyperlink">
    <w:name w:val="FollowedHyperlink"/>
    <w:basedOn w:val="DefaultParagraphFont"/>
    <w:uiPriority w:val="99"/>
    <w:semiHidden/>
    <w:unhideWhenUsed/>
    <w:rsid w:val="009743CE"/>
    <w:rPr>
      <w:color w:val="800080" w:themeColor="followedHyperlink"/>
      <w:u w:val="single"/>
    </w:rPr>
  </w:style>
  <w:style w:type="paragraph" w:styleId="Title">
    <w:name w:val="Title"/>
    <w:basedOn w:val="Normal"/>
    <w:next w:val="Normal"/>
    <w:link w:val="TitleChar"/>
    <w:uiPriority w:val="10"/>
    <w:qFormat/>
    <w:rsid w:val="002E7D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D8F"/>
    <w:rPr>
      <w:rFonts w:asciiTheme="majorHAnsi" w:eastAsiaTheme="majorEastAsia" w:hAnsiTheme="majorHAnsi" w:cstheme="majorBidi"/>
      <w:noProof/>
      <w:spacing w:val="-10"/>
      <w:kern w:val="28"/>
      <w:sz w:val="56"/>
      <w:szCs w:val="56"/>
    </w:rPr>
  </w:style>
  <w:style w:type="character" w:styleId="Strong">
    <w:name w:val="Strong"/>
    <w:basedOn w:val="DefaultParagraphFont"/>
    <w:uiPriority w:val="22"/>
    <w:qFormat/>
    <w:rsid w:val="002E7D8F"/>
    <w:rPr>
      <w:b/>
      <w:bCs/>
    </w:rPr>
  </w:style>
  <w:style w:type="paragraph" w:customStyle="1" w:styleId="Style1">
    <w:name w:val="Style1"/>
    <w:basedOn w:val="Normal"/>
    <w:link w:val="Style1Char"/>
    <w:rsid w:val="00134D0D"/>
    <w:pPr>
      <w:jc w:val="center"/>
    </w:pPr>
    <w:rPr>
      <w:b/>
    </w:rPr>
  </w:style>
  <w:style w:type="character" w:customStyle="1" w:styleId="Style1Char">
    <w:name w:val="Style1 Char"/>
    <w:basedOn w:val="DefaultParagraphFont"/>
    <w:link w:val="Style1"/>
    <w:rsid w:val="00134D0D"/>
    <w:rPr>
      <w:rFonts w:ascii="Times New Roman" w:hAnsi="Times New Roman"/>
      <w:b/>
      <w:noProof/>
      <w:sz w:val="26"/>
    </w:rPr>
  </w:style>
  <w:style w:type="paragraph" w:styleId="TOC9">
    <w:name w:val="toc 9"/>
    <w:basedOn w:val="Normal"/>
    <w:next w:val="Normal"/>
    <w:autoRedefine/>
    <w:uiPriority w:val="39"/>
    <w:semiHidden/>
    <w:unhideWhenUsed/>
    <w:rsid w:val="00041AD6"/>
    <w:pPr>
      <w:spacing w:after="100"/>
      <w:ind w:left="2080"/>
    </w:pPr>
  </w:style>
  <w:style w:type="character" w:styleId="PageNumber">
    <w:name w:val="page number"/>
    <w:basedOn w:val="DefaultParagraphFont"/>
    <w:uiPriority w:val="99"/>
    <w:semiHidden/>
    <w:unhideWhenUsed/>
    <w:rsid w:val="00271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5449">
      <w:bodyDiv w:val="1"/>
      <w:marLeft w:val="0"/>
      <w:marRight w:val="0"/>
      <w:marTop w:val="0"/>
      <w:marBottom w:val="0"/>
      <w:divBdr>
        <w:top w:val="none" w:sz="0" w:space="0" w:color="auto"/>
        <w:left w:val="none" w:sz="0" w:space="0" w:color="auto"/>
        <w:bottom w:val="none" w:sz="0" w:space="0" w:color="auto"/>
        <w:right w:val="none" w:sz="0" w:space="0" w:color="auto"/>
      </w:divBdr>
    </w:div>
    <w:div w:id="940719051">
      <w:bodyDiv w:val="1"/>
      <w:marLeft w:val="0"/>
      <w:marRight w:val="0"/>
      <w:marTop w:val="0"/>
      <w:marBottom w:val="0"/>
      <w:divBdr>
        <w:top w:val="none" w:sz="0" w:space="0" w:color="auto"/>
        <w:left w:val="none" w:sz="0" w:space="0" w:color="auto"/>
        <w:bottom w:val="none" w:sz="0" w:space="0" w:color="auto"/>
        <w:right w:val="none" w:sz="0" w:space="0" w:color="auto"/>
      </w:divBdr>
    </w:div>
    <w:div w:id="184852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cvietnam.com.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ustrial.omron.eu/en/products/cp1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lockplc.com" TargetMode="External"/><Relationship Id="rId4" Type="http://schemas.openxmlformats.org/officeDocument/2006/relationships/settings" Target="settings.xml"/><Relationship Id="rId9" Type="http://schemas.openxmlformats.org/officeDocument/2006/relationships/hyperlink" Target="http://www.plcprov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899EE-8172-4CFB-A1C1-0B98EC4E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Quốc Tuân Nguyễn</dc:creator>
  <cp:lastModifiedBy>Nguyen Manh Hung</cp:lastModifiedBy>
  <cp:revision>9</cp:revision>
  <cp:lastPrinted>2017-04-28T02:38:00Z</cp:lastPrinted>
  <dcterms:created xsi:type="dcterms:W3CDTF">2017-04-27T16:52:00Z</dcterms:created>
  <dcterms:modified xsi:type="dcterms:W3CDTF">2017-05-22T15:14:00Z</dcterms:modified>
</cp:coreProperties>
</file>